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81E590" w14:textId="519387E6" w:rsidR="006D164A" w:rsidRDefault="00EB550B" w:rsidP="00B11AA3">
      <w:pPr>
        <w:rPr>
          <w:rFonts w:ascii="Athelas Bold" w:hAnsi="Athelas Bold" w:cs="Times New Roman"/>
          <w:sz w:val="28"/>
          <w:szCs w:val="28"/>
        </w:rPr>
      </w:pPr>
      <w:r>
        <w:rPr>
          <w:rFonts w:ascii="Athelas Bold" w:hAnsi="Athelas Bold" w:cs="Times New Roman"/>
          <w:sz w:val="28"/>
          <w:szCs w:val="28"/>
        </w:rPr>
        <w:t>SWGS</w:t>
      </w:r>
      <w:r w:rsidR="006D164A" w:rsidRPr="006D164A">
        <w:rPr>
          <w:rFonts w:ascii="Athelas Bold" w:hAnsi="Athelas Bold" w:cs="Times New Roman"/>
          <w:sz w:val="28"/>
          <w:szCs w:val="28"/>
        </w:rPr>
        <w:t xml:space="preserve"> 497 Seminar </w:t>
      </w:r>
      <w:r>
        <w:rPr>
          <w:rFonts w:ascii="Athelas Bold" w:hAnsi="Athelas Bold" w:cs="Times New Roman"/>
          <w:sz w:val="28"/>
          <w:szCs w:val="28"/>
        </w:rPr>
        <w:t xml:space="preserve">in Engaged Research </w:t>
      </w:r>
      <w:r w:rsidR="006D164A">
        <w:rPr>
          <w:rFonts w:ascii="Athelas Bold" w:hAnsi="Athelas Bold" w:cs="Times New Roman"/>
          <w:sz w:val="28"/>
          <w:szCs w:val="28"/>
        </w:rPr>
        <w:t>(Spring 2016)</w:t>
      </w:r>
    </w:p>
    <w:p w14:paraId="0613C303" w14:textId="1B2AE1FE" w:rsidR="006D164A" w:rsidRPr="006D164A" w:rsidRDefault="006D164A" w:rsidP="00B11AA3">
      <w:pPr>
        <w:rPr>
          <w:rFonts w:ascii="Athelas Bold" w:hAnsi="Athelas Bold" w:cs="Times New Roman"/>
          <w:sz w:val="28"/>
          <w:szCs w:val="28"/>
        </w:rPr>
      </w:pPr>
      <w:r>
        <w:rPr>
          <w:rFonts w:ascii="Athelas Bold" w:hAnsi="Athelas Bold" w:cs="Times New Roman"/>
          <w:sz w:val="28"/>
          <w:szCs w:val="28"/>
        </w:rPr>
        <w:tab/>
      </w:r>
      <w:r>
        <w:rPr>
          <w:rFonts w:ascii="Athelas Bold" w:hAnsi="Athelas Bold" w:cs="Times New Roman"/>
          <w:sz w:val="28"/>
          <w:szCs w:val="28"/>
        </w:rPr>
        <w:tab/>
        <w:t>________________________________________________________</w:t>
      </w:r>
    </w:p>
    <w:p w14:paraId="743EA83E" w14:textId="754A5F97" w:rsidR="00EB550B" w:rsidRPr="00EB550B" w:rsidRDefault="006D164A" w:rsidP="00EB550B">
      <w:pPr>
        <w:rPr>
          <w:rFonts w:ascii="Athelas Bold" w:hAnsi="Athelas Bold" w:cs="Times New Roman"/>
          <w:sz w:val="24"/>
          <w:szCs w:val="24"/>
        </w:rPr>
      </w:pPr>
      <w:r>
        <w:rPr>
          <w:rFonts w:ascii="Calibri" w:hAnsi="Calibri" w:cs="Times New Roman"/>
          <w:sz w:val="24"/>
          <w:szCs w:val="24"/>
        </w:rPr>
        <w:tab/>
      </w:r>
      <w:r>
        <w:rPr>
          <w:rFonts w:ascii="Calibri" w:hAnsi="Calibri" w:cs="Times New Roman"/>
          <w:sz w:val="24"/>
          <w:szCs w:val="24"/>
        </w:rPr>
        <w:tab/>
      </w:r>
      <w:r>
        <w:rPr>
          <w:rFonts w:ascii="Calibri" w:hAnsi="Calibri" w:cs="Times New Roman"/>
          <w:sz w:val="24"/>
          <w:szCs w:val="24"/>
        </w:rPr>
        <w:tab/>
      </w:r>
      <w:r>
        <w:rPr>
          <w:rFonts w:ascii="Calibri" w:hAnsi="Calibri" w:cs="Times New Roman"/>
          <w:sz w:val="24"/>
          <w:szCs w:val="24"/>
        </w:rPr>
        <w:tab/>
      </w:r>
      <w:r w:rsidR="00B5466E">
        <w:rPr>
          <w:rFonts w:ascii="Calibri" w:hAnsi="Calibri" w:cs="Times New Roman"/>
          <w:sz w:val="24"/>
          <w:szCs w:val="24"/>
        </w:rPr>
        <w:tab/>
      </w:r>
      <w:r w:rsidR="00B5466E">
        <w:rPr>
          <w:rFonts w:ascii="Calibri" w:hAnsi="Calibri" w:cs="Times New Roman"/>
          <w:sz w:val="24"/>
          <w:szCs w:val="24"/>
        </w:rPr>
        <w:tab/>
      </w:r>
      <w:r w:rsidRPr="00B5466E">
        <w:rPr>
          <w:rFonts w:ascii="Athelas Bold" w:hAnsi="Athelas Bold" w:cs="Times New Roman"/>
          <w:sz w:val="24"/>
          <w:szCs w:val="24"/>
        </w:rPr>
        <w:t>Dr. Comer (</w:t>
      </w:r>
      <w:hyperlink r:id="rId9" w:history="1">
        <w:r w:rsidRPr="00B5466E">
          <w:rPr>
            <w:rStyle w:val="Hyperlink"/>
            <w:rFonts w:ascii="Athelas Bold" w:hAnsi="Athelas Bold" w:cs="Times New Roman"/>
            <w:sz w:val="24"/>
            <w:szCs w:val="24"/>
          </w:rPr>
          <w:t>kcomer@rice.edu</w:t>
        </w:r>
      </w:hyperlink>
      <w:r w:rsidR="00B5466E" w:rsidRPr="00B5466E">
        <w:rPr>
          <w:rFonts w:ascii="Athelas Bold" w:hAnsi="Athelas Bold" w:cs="Times New Roman"/>
          <w:sz w:val="24"/>
          <w:szCs w:val="24"/>
        </w:rPr>
        <w:t>)</w:t>
      </w:r>
      <w:r w:rsidR="00B5466E" w:rsidRPr="00B5466E">
        <w:rPr>
          <w:rFonts w:ascii="Athelas Bold" w:hAnsi="Athelas Bold"/>
          <w:sz w:val="24"/>
          <w:szCs w:val="24"/>
        </w:rPr>
        <w:tab/>
      </w:r>
      <w:r w:rsidR="00B5466E" w:rsidRPr="00B5466E">
        <w:rPr>
          <w:rFonts w:ascii="Athelas Bold" w:hAnsi="Athelas Bold"/>
          <w:sz w:val="24"/>
          <w:szCs w:val="24"/>
        </w:rPr>
        <w:tab/>
      </w:r>
      <w:r w:rsidR="00B5466E" w:rsidRPr="00B5466E">
        <w:rPr>
          <w:rFonts w:ascii="Athelas Bold" w:hAnsi="Athelas Bold"/>
          <w:sz w:val="24"/>
          <w:szCs w:val="24"/>
        </w:rPr>
        <w:tab/>
      </w:r>
      <w:r w:rsidR="00B5466E" w:rsidRPr="00B5466E">
        <w:rPr>
          <w:rFonts w:ascii="Athelas Bold" w:hAnsi="Athelas Bold"/>
          <w:sz w:val="24"/>
          <w:szCs w:val="24"/>
        </w:rPr>
        <w:tab/>
      </w:r>
      <w:r w:rsidR="00B5466E" w:rsidRPr="00B5466E">
        <w:rPr>
          <w:rFonts w:ascii="Athelas Bold" w:hAnsi="Athelas Bold"/>
          <w:sz w:val="24"/>
          <w:szCs w:val="24"/>
        </w:rPr>
        <w:tab/>
      </w:r>
      <w:r w:rsidR="00B5466E" w:rsidRPr="00B5466E">
        <w:rPr>
          <w:rFonts w:ascii="Athelas Bold" w:hAnsi="Athelas Bold"/>
          <w:sz w:val="24"/>
          <w:szCs w:val="24"/>
        </w:rPr>
        <w:tab/>
      </w:r>
      <w:r w:rsidR="00B5466E" w:rsidRPr="00B5466E">
        <w:rPr>
          <w:rFonts w:ascii="Athelas Bold" w:hAnsi="Athelas Bold"/>
          <w:sz w:val="24"/>
          <w:szCs w:val="24"/>
        </w:rPr>
        <w:tab/>
      </w:r>
      <w:r w:rsidR="00B5466E" w:rsidRPr="00B5466E">
        <w:rPr>
          <w:rFonts w:ascii="Athelas Bold" w:hAnsi="Athelas Bold"/>
          <w:sz w:val="24"/>
          <w:szCs w:val="24"/>
        </w:rPr>
        <w:tab/>
      </w:r>
      <w:r w:rsidR="00395CD9">
        <w:rPr>
          <w:rFonts w:ascii="Athelas Regular" w:hAnsi="Athelas Regular"/>
          <w:sz w:val="24"/>
          <w:szCs w:val="24"/>
        </w:rPr>
        <w:t>Class: W, 9:30- 11:50 (</w:t>
      </w:r>
      <w:proofErr w:type="spellStart"/>
      <w:r w:rsidR="00395CD9">
        <w:rPr>
          <w:rFonts w:ascii="Athelas Regular" w:hAnsi="Athelas Regular"/>
          <w:sz w:val="24"/>
          <w:szCs w:val="24"/>
        </w:rPr>
        <w:t>Hanszen</w:t>
      </w:r>
      <w:proofErr w:type="spellEnd"/>
      <w:r w:rsidR="00395CD9">
        <w:rPr>
          <w:rFonts w:ascii="Athelas Regular" w:hAnsi="Athelas Regular"/>
          <w:sz w:val="24"/>
          <w:szCs w:val="24"/>
        </w:rPr>
        <w:t xml:space="preserve"> 201)</w:t>
      </w:r>
      <w:r w:rsidR="00395CD9">
        <w:rPr>
          <w:rFonts w:ascii="Athelas Regular" w:hAnsi="Athelas Regular"/>
          <w:sz w:val="24"/>
          <w:szCs w:val="24"/>
        </w:rPr>
        <w:tab/>
      </w:r>
      <w:r w:rsidR="00395CD9">
        <w:rPr>
          <w:rFonts w:ascii="Athelas Regular" w:hAnsi="Athelas Regular"/>
          <w:sz w:val="24"/>
          <w:szCs w:val="24"/>
        </w:rPr>
        <w:tab/>
      </w:r>
      <w:r w:rsidR="00395CD9">
        <w:rPr>
          <w:rFonts w:ascii="Athelas Regular" w:hAnsi="Athelas Regular"/>
          <w:sz w:val="24"/>
          <w:szCs w:val="24"/>
        </w:rPr>
        <w:tab/>
      </w:r>
      <w:r w:rsidR="00395CD9">
        <w:rPr>
          <w:rFonts w:ascii="Athelas Regular" w:hAnsi="Athelas Regular"/>
          <w:sz w:val="24"/>
          <w:szCs w:val="24"/>
        </w:rPr>
        <w:tab/>
      </w:r>
      <w:r w:rsidR="00395CD9">
        <w:rPr>
          <w:rFonts w:ascii="Athelas Regular" w:hAnsi="Athelas Regular"/>
          <w:sz w:val="24"/>
          <w:szCs w:val="24"/>
        </w:rPr>
        <w:tab/>
      </w:r>
      <w:r w:rsidR="00395CD9">
        <w:rPr>
          <w:rFonts w:ascii="Athelas Regular" w:hAnsi="Athelas Regular"/>
          <w:sz w:val="24"/>
          <w:szCs w:val="24"/>
        </w:rPr>
        <w:tab/>
      </w:r>
      <w:r w:rsidR="00395CD9">
        <w:rPr>
          <w:rFonts w:ascii="Athelas Regular" w:hAnsi="Athelas Regular"/>
          <w:sz w:val="24"/>
          <w:szCs w:val="24"/>
        </w:rPr>
        <w:tab/>
      </w:r>
      <w:r w:rsidR="00395CD9">
        <w:rPr>
          <w:rFonts w:ascii="Athelas Regular" w:hAnsi="Athelas Regular"/>
          <w:sz w:val="24"/>
          <w:szCs w:val="24"/>
        </w:rPr>
        <w:tab/>
      </w:r>
      <w:r w:rsidR="00B5466E" w:rsidRPr="00B5466E">
        <w:rPr>
          <w:rFonts w:ascii="Athelas Regular" w:hAnsi="Athelas Regular"/>
          <w:sz w:val="24"/>
          <w:szCs w:val="24"/>
        </w:rPr>
        <w:t xml:space="preserve">Office 317 Herring, </w:t>
      </w:r>
      <w:proofErr w:type="spellStart"/>
      <w:r w:rsidR="00B5466E" w:rsidRPr="00B5466E">
        <w:rPr>
          <w:rFonts w:ascii="Athelas Regular" w:hAnsi="Athelas Regular"/>
          <w:sz w:val="24"/>
          <w:szCs w:val="24"/>
        </w:rPr>
        <w:t>Hrs</w:t>
      </w:r>
      <w:proofErr w:type="spellEnd"/>
      <w:r w:rsidR="00B5466E" w:rsidRPr="00B5466E">
        <w:rPr>
          <w:rFonts w:ascii="Athelas Regular" w:hAnsi="Athelas Regular"/>
          <w:sz w:val="24"/>
          <w:szCs w:val="24"/>
        </w:rPr>
        <w:t xml:space="preserve"> T/W 2:30-3:45 </w:t>
      </w:r>
      <w:r w:rsidR="00EB550B">
        <w:rPr>
          <w:rFonts w:ascii="Athelas Regular" w:hAnsi="Athelas Regular"/>
          <w:sz w:val="24"/>
          <w:szCs w:val="24"/>
        </w:rPr>
        <w:t xml:space="preserve">+ </w:t>
      </w:r>
      <w:proofErr w:type="spellStart"/>
      <w:r w:rsidR="00EB550B">
        <w:rPr>
          <w:rFonts w:ascii="Athelas Regular" w:hAnsi="Athelas Regular"/>
          <w:sz w:val="24"/>
          <w:szCs w:val="24"/>
        </w:rPr>
        <w:t>appt</w:t>
      </w:r>
      <w:proofErr w:type="spellEnd"/>
    </w:p>
    <w:p w14:paraId="30623B7B" w14:textId="77777777" w:rsidR="00EB550B" w:rsidRPr="00EB550B" w:rsidRDefault="00EB550B" w:rsidP="00EB55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Athelas Bold" w:hAnsi="Athelas Bold"/>
          <w:sz w:val="24"/>
          <w:szCs w:val="24"/>
        </w:rPr>
      </w:pPr>
      <w:r w:rsidRPr="00EB550B">
        <w:rPr>
          <w:rFonts w:ascii="Athelas Bold" w:hAnsi="Athelas Bold"/>
          <w:bCs/>
          <w:sz w:val="24"/>
          <w:szCs w:val="24"/>
        </w:rPr>
        <w:t>Course Description</w:t>
      </w:r>
    </w:p>
    <w:p w14:paraId="2244DCB3" w14:textId="77777777" w:rsidR="00EB550B" w:rsidRDefault="00EB550B" w:rsidP="00EB55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Athelas Regular" w:hAnsi="Athelas Regular"/>
          <w:sz w:val="24"/>
          <w:szCs w:val="24"/>
        </w:rPr>
      </w:pPr>
    </w:p>
    <w:p w14:paraId="4F391B6D" w14:textId="3F4A9435" w:rsidR="00EB550B" w:rsidRPr="00EB550B" w:rsidRDefault="00EB550B" w:rsidP="00EB55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Athelas Regular" w:hAnsi="Athelas Regular"/>
          <w:sz w:val="24"/>
          <w:szCs w:val="24"/>
        </w:rPr>
      </w:pPr>
      <w:r w:rsidRPr="00EB550B">
        <w:rPr>
          <w:rFonts w:ascii="Athelas Regular" w:hAnsi="Athelas Regular"/>
          <w:sz w:val="24"/>
          <w:szCs w:val="24"/>
        </w:rPr>
        <w:t xml:space="preserve">The Seminar in Engaged Research </w:t>
      </w:r>
      <w:r w:rsidR="00B0150F">
        <w:rPr>
          <w:rFonts w:ascii="Athelas Regular" w:hAnsi="Athelas Regular"/>
          <w:sz w:val="24"/>
          <w:szCs w:val="24"/>
        </w:rPr>
        <w:t xml:space="preserve">is a </w:t>
      </w:r>
      <w:r w:rsidRPr="00EB550B">
        <w:rPr>
          <w:rFonts w:ascii="Athelas Regular" w:hAnsi="Athelas Regular"/>
          <w:sz w:val="24"/>
          <w:szCs w:val="24"/>
        </w:rPr>
        <w:t>course taken in conjunction with SWGS 496: Pr</w:t>
      </w:r>
      <w:r w:rsidR="00B0150F">
        <w:rPr>
          <w:rFonts w:ascii="Athelas Regular" w:hAnsi="Athelas Regular"/>
          <w:sz w:val="24"/>
          <w:szCs w:val="24"/>
        </w:rPr>
        <w:t xml:space="preserve">acticum in Engaged Research.  It takes </w:t>
      </w:r>
      <w:r w:rsidRPr="00EB550B">
        <w:rPr>
          <w:rFonts w:ascii="Athelas Regular" w:hAnsi="Athelas Regular"/>
          <w:sz w:val="24"/>
          <w:szCs w:val="24"/>
        </w:rPr>
        <w:t xml:space="preserve">as its starting point the questions:  What is engaged research in the study of women, gender, and sexuality?  How does it differ from other research methods? How does it draw upon feminist and other critical discourses?  </w:t>
      </w:r>
      <w:r w:rsidR="00B0150F">
        <w:rPr>
          <w:rFonts w:ascii="Athelas Regular" w:hAnsi="Athelas Regular"/>
          <w:sz w:val="24"/>
          <w:szCs w:val="24"/>
        </w:rPr>
        <w:t>How does doing research in this manner influence the kinds of question we ask as well as our approaches to potential answers?</w:t>
      </w:r>
    </w:p>
    <w:p w14:paraId="5CDE034E" w14:textId="77777777" w:rsidR="00EB550B" w:rsidRPr="00EB550B" w:rsidRDefault="00EB550B" w:rsidP="00EB55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Athelas Regular" w:hAnsi="Athelas Regular"/>
          <w:sz w:val="24"/>
          <w:szCs w:val="24"/>
        </w:rPr>
      </w:pPr>
    </w:p>
    <w:p w14:paraId="4C31B7F4" w14:textId="131B4996" w:rsidR="00EB550B" w:rsidRPr="00EB550B" w:rsidRDefault="00EB550B" w:rsidP="00EB55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thelas Regular" w:hAnsi="Athelas Regular"/>
          <w:sz w:val="24"/>
          <w:szCs w:val="24"/>
        </w:rPr>
      </w:pPr>
      <w:r w:rsidRPr="00EB550B">
        <w:rPr>
          <w:rFonts w:ascii="Athelas Regular" w:hAnsi="Athelas Regular"/>
          <w:sz w:val="24"/>
          <w:szCs w:val="24"/>
        </w:rPr>
        <w:t xml:space="preserve">Gender studies and feminist scholars (as well as scholars in other fields) are increasingly theoretically attentive to the ways that social inequalities are constructed and represented in their work.  They join researchers in other fields who find that much research can be faulted for the ways that it reproduces the very inequalities and exploitation that it set out to study, especially in the relationships between “researcher” and “researched.”  </w:t>
      </w:r>
      <w:r w:rsidR="00B0150F">
        <w:rPr>
          <w:rFonts w:ascii="Athelas Regular" w:hAnsi="Athelas Regular"/>
          <w:sz w:val="24"/>
          <w:szCs w:val="24"/>
        </w:rPr>
        <w:t>For more than a</w:t>
      </w:r>
      <w:r w:rsidRPr="00EB550B">
        <w:rPr>
          <w:rFonts w:ascii="Athelas Regular" w:hAnsi="Athelas Regular"/>
          <w:sz w:val="24"/>
          <w:szCs w:val="24"/>
        </w:rPr>
        <w:t xml:space="preserve"> decade, there has been </w:t>
      </w:r>
      <w:r w:rsidR="001F13E9">
        <w:rPr>
          <w:rFonts w:ascii="Athelas Regular" w:hAnsi="Athelas Regular"/>
          <w:sz w:val="24"/>
          <w:szCs w:val="24"/>
        </w:rPr>
        <w:t xml:space="preserve">new </w:t>
      </w:r>
      <w:r w:rsidRPr="00EB550B">
        <w:rPr>
          <w:rFonts w:ascii="Athelas Regular" w:hAnsi="Athelas Regular"/>
          <w:sz w:val="24"/>
          <w:szCs w:val="24"/>
        </w:rPr>
        <w:t xml:space="preserve">attention to developing methodologies that resonate with these theoretical concerns for social justice. Scholars and community organizers have developed principles and models of participatory research in collaboration with the work of community organizations.  These efforts have been aimed at bringing research </w:t>
      </w:r>
      <w:r w:rsidR="00205D8F">
        <w:rPr>
          <w:rFonts w:ascii="Athelas Regular" w:hAnsi="Athelas Regular"/>
          <w:sz w:val="24"/>
          <w:szCs w:val="24"/>
        </w:rPr>
        <w:t xml:space="preserve">explicitly </w:t>
      </w:r>
      <w:r w:rsidRPr="00EB550B">
        <w:rPr>
          <w:rFonts w:ascii="Athelas Regular" w:hAnsi="Athelas Regular"/>
          <w:sz w:val="24"/>
          <w:szCs w:val="24"/>
        </w:rPr>
        <w:t xml:space="preserve">into the service of the communities being studied. </w:t>
      </w:r>
    </w:p>
    <w:p w14:paraId="2A6AE5B5" w14:textId="56FB1D6C" w:rsidR="00EB550B" w:rsidRPr="00EB550B" w:rsidRDefault="00EB550B" w:rsidP="00EB550B">
      <w:pPr>
        <w:rPr>
          <w:rFonts w:ascii="Athelas Regular" w:hAnsi="Athelas Regular"/>
          <w:sz w:val="24"/>
          <w:szCs w:val="24"/>
        </w:rPr>
      </w:pPr>
      <w:r w:rsidRPr="00EB550B">
        <w:rPr>
          <w:rFonts w:ascii="Athelas Regular" w:hAnsi="Athelas Regular"/>
          <w:sz w:val="24"/>
          <w:szCs w:val="24"/>
        </w:rPr>
        <w:t>We address theoretical questions about the politics of representing from different locations, the power/knowledge relations that impact collabor</w:t>
      </w:r>
      <w:r w:rsidR="00100E72">
        <w:rPr>
          <w:rFonts w:ascii="Athelas Regular" w:hAnsi="Athelas Regular"/>
          <w:sz w:val="24"/>
          <w:szCs w:val="24"/>
        </w:rPr>
        <w:t>ations across social difference</w:t>
      </w:r>
      <w:r w:rsidRPr="00EB550B">
        <w:rPr>
          <w:rFonts w:ascii="Athelas Regular" w:hAnsi="Athelas Regular"/>
          <w:sz w:val="24"/>
          <w:szCs w:val="24"/>
        </w:rPr>
        <w:t xml:space="preserve">, and some of the lessons learned from specific engaged research efforts.  </w:t>
      </w:r>
    </w:p>
    <w:p w14:paraId="61FB10F7" w14:textId="18E2CC4C" w:rsidR="00EB550B" w:rsidRPr="00EB550B" w:rsidRDefault="00EB550B" w:rsidP="00EB550B">
      <w:pPr>
        <w:rPr>
          <w:rFonts w:ascii="Athelas Regular" w:hAnsi="Athelas Regular"/>
          <w:sz w:val="24"/>
          <w:szCs w:val="24"/>
        </w:rPr>
      </w:pPr>
      <w:r w:rsidRPr="00EB550B">
        <w:rPr>
          <w:rFonts w:ascii="Athelas Regular" w:hAnsi="Athelas Regular"/>
          <w:sz w:val="24"/>
          <w:szCs w:val="24"/>
        </w:rPr>
        <w:t xml:space="preserve">We explore </w:t>
      </w:r>
      <w:r w:rsidR="000C4EE4">
        <w:rPr>
          <w:rFonts w:ascii="Athelas Regular" w:hAnsi="Athelas Regular"/>
          <w:sz w:val="24"/>
          <w:szCs w:val="24"/>
        </w:rPr>
        <w:t xml:space="preserve">questions about </w:t>
      </w:r>
      <w:r w:rsidRPr="00EB550B">
        <w:rPr>
          <w:rFonts w:ascii="Athelas Regular" w:hAnsi="Athelas Regular"/>
          <w:sz w:val="24"/>
          <w:szCs w:val="24"/>
        </w:rPr>
        <w:t>what it means to “engage” in a collaborative and reciprocal way as they have been r</w:t>
      </w:r>
      <w:r w:rsidR="00FA1471">
        <w:rPr>
          <w:rFonts w:ascii="Athelas Regular" w:hAnsi="Athelas Regular"/>
          <w:sz w:val="24"/>
          <w:szCs w:val="24"/>
        </w:rPr>
        <w:t xml:space="preserve">aised by feminist theorists, </w:t>
      </w:r>
      <w:r w:rsidRPr="00EB550B">
        <w:rPr>
          <w:rFonts w:ascii="Athelas Regular" w:hAnsi="Athelas Regular"/>
          <w:sz w:val="24"/>
          <w:szCs w:val="24"/>
        </w:rPr>
        <w:t xml:space="preserve">ethnographers, </w:t>
      </w:r>
      <w:r w:rsidR="00FA1471">
        <w:rPr>
          <w:rFonts w:ascii="Athelas Regular" w:hAnsi="Athelas Regular"/>
          <w:sz w:val="24"/>
          <w:szCs w:val="24"/>
        </w:rPr>
        <w:t xml:space="preserve">and geographers, </w:t>
      </w:r>
      <w:r w:rsidRPr="00EB550B">
        <w:rPr>
          <w:rFonts w:ascii="Athelas Regular" w:hAnsi="Athelas Regular"/>
          <w:sz w:val="24"/>
          <w:szCs w:val="24"/>
        </w:rPr>
        <w:t xml:space="preserve">in discussions of witnessing, </w:t>
      </w:r>
      <w:r w:rsidR="00205D8F">
        <w:rPr>
          <w:rFonts w:ascii="Athelas Regular" w:hAnsi="Athelas Regular"/>
          <w:sz w:val="24"/>
          <w:szCs w:val="24"/>
        </w:rPr>
        <w:t xml:space="preserve">decolonial </w:t>
      </w:r>
      <w:r w:rsidR="00FA1471">
        <w:rPr>
          <w:rFonts w:ascii="Athelas Regular" w:hAnsi="Athelas Regular"/>
          <w:sz w:val="24"/>
          <w:szCs w:val="24"/>
        </w:rPr>
        <w:t>place</w:t>
      </w:r>
      <w:r w:rsidR="002F10B4">
        <w:rPr>
          <w:rFonts w:ascii="Athelas Regular" w:hAnsi="Athelas Regular"/>
          <w:sz w:val="24"/>
          <w:szCs w:val="24"/>
        </w:rPr>
        <w:t xml:space="preserve">-making, </w:t>
      </w:r>
      <w:r w:rsidR="001F13E9">
        <w:rPr>
          <w:rFonts w:ascii="Athelas Regular" w:hAnsi="Athelas Regular"/>
          <w:sz w:val="24"/>
          <w:szCs w:val="24"/>
        </w:rPr>
        <w:t xml:space="preserve">youth advocacy, </w:t>
      </w:r>
      <w:r w:rsidRPr="00EB550B">
        <w:rPr>
          <w:rFonts w:ascii="Athelas Regular" w:hAnsi="Athelas Regular"/>
          <w:sz w:val="24"/>
          <w:szCs w:val="24"/>
        </w:rPr>
        <w:t xml:space="preserve">and </w:t>
      </w:r>
      <w:r w:rsidR="00582797">
        <w:rPr>
          <w:rFonts w:ascii="Athelas Regular" w:hAnsi="Athelas Regular"/>
          <w:sz w:val="24"/>
          <w:szCs w:val="24"/>
        </w:rPr>
        <w:t xml:space="preserve">through </w:t>
      </w:r>
      <w:r w:rsidRPr="00EB550B">
        <w:rPr>
          <w:rFonts w:ascii="Athelas Regular" w:hAnsi="Athelas Regular"/>
          <w:sz w:val="24"/>
          <w:szCs w:val="24"/>
        </w:rPr>
        <w:t xml:space="preserve">perspectives of </w:t>
      </w:r>
      <w:r w:rsidR="002F10B4">
        <w:rPr>
          <w:rFonts w:ascii="Athelas Regular" w:hAnsi="Athelas Regular"/>
          <w:sz w:val="24"/>
          <w:szCs w:val="24"/>
        </w:rPr>
        <w:t xml:space="preserve">indigenous and </w:t>
      </w:r>
      <w:r w:rsidR="008F159A">
        <w:rPr>
          <w:rFonts w:ascii="Athelas Regular" w:hAnsi="Athelas Regular"/>
          <w:sz w:val="24"/>
          <w:szCs w:val="24"/>
        </w:rPr>
        <w:t xml:space="preserve">critical </w:t>
      </w:r>
      <w:r w:rsidRPr="00EB550B">
        <w:rPr>
          <w:rFonts w:ascii="Athelas Regular" w:hAnsi="Athelas Regular"/>
          <w:sz w:val="24"/>
          <w:szCs w:val="24"/>
        </w:rPr>
        <w:t>race studies</w:t>
      </w:r>
      <w:r w:rsidR="000C4EE4">
        <w:rPr>
          <w:rFonts w:ascii="Athelas Regular" w:hAnsi="Athelas Regular"/>
          <w:sz w:val="24"/>
          <w:szCs w:val="24"/>
        </w:rPr>
        <w:t xml:space="preserve"> as well as affect theory</w:t>
      </w:r>
      <w:r w:rsidR="00FA1471">
        <w:rPr>
          <w:rFonts w:ascii="Athelas Regular" w:hAnsi="Athelas Regular"/>
          <w:sz w:val="24"/>
          <w:szCs w:val="24"/>
        </w:rPr>
        <w:t xml:space="preserve">.  </w:t>
      </w:r>
      <w:r w:rsidR="00582797">
        <w:rPr>
          <w:rFonts w:ascii="Athelas Regular" w:hAnsi="Athelas Regular"/>
          <w:sz w:val="24"/>
          <w:szCs w:val="24"/>
        </w:rPr>
        <w:t>W</w:t>
      </w:r>
      <w:r w:rsidR="00FA1471">
        <w:rPr>
          <w:rFonts w:ascii="Athelas Regular" w:hAnsi="Athelas Regular"/>
          <w:sz w:val="24"/>
          <w:szCs w:val="24"/>
        </w:rPr>
        <w:t>e work to understand the terms of various feminist debates, question our assum</w:t>
      </w:r>
      <w:r w:rsidR="00911092">
        <w:rPr>
          <w:rFonts w:ascii="Athelas Regular" w:hAnsi="Athelas Regular"/>
          <w:sz w:val="24"/>
          <w:szCs w:val="24"/>
        </w:rPr>
        <w:t>ptions about knowledge,</w:t>
      </w:r>
      <w:r w:rsidR="00FA1471">
        <w:rPr>
          <w:rFonts w:ascii="Athelas Regular" w:hAnsi="Athelas Regular"/>
          <w:sz w:val="24"/>
          <w:szCs w:val="24"/>
        </w:rPr>
        <w:t xml:space="preserve"> community action, and </w:t>
      </w:r>
      <w:r w:rsidR="00911092">
        <w:rPr>
          <w:rFonts w:ascii="Athelas Regular" w:hAnsi="Athelas Regular"/>
          <w:sz w:val="24"/>
          <w:szCs w:val="24"/>
        </w:rPr>
        <w:t xml:space="preserve">social justice.  </w:t>
      </w:r>
      <w:r w:rsidRPr="00EB550B">
        <w:rPr>
          <w:rFonts w:ascii="Athelas Regular" w:hAnsi="Athelas Regular"/>
          <w:sz w:val="24"/>
          <w:szCs w:val="24"/>
        </w:rPr>
        <w:t xml:space="preserve">The seminar is not a traditional methods course, but rather is designed to be a space where we can explore together the complexities inherent in the practice of </w:t>
      </w:r>
      <w:proofErr w:type="gramStart"/>
      <w:r w:rsidRPr="00EB550B">
        <w:rPr>
          <w:rFonts w:ascii="Athelas Regular" w:hAnsi="Athelas Regular"/>
          <w:sz w:val="24"/>
          <w:szCs w:val="24"/>
        </w:rPr>
        <w:t>engaged</w:t>
      </w:r>
      <w:proofErr w:type="gramEnd"/>
      <w:r w:rsidRPr="00EB550B">
        <w:rPr>
          <w:rFonts w:ascii="Athelas Regular" w:hAnsi="Athelas Regular"/>
          <w:sz w:val="24"/>
          <w:szCs w:val="24"/>
        </w:rPr>
        <w:t xml:space="preserve"> research.  </w:t>
      </w:r>
    </w:p>
    <w:p w14:paraId="501DF593" w14:textId="77777777" w:rsidR="001F13E9" w:rsidRDefault="008F159A" w:rsidP="001F13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thelas Regular" w:hAnsi="Athelas Regular"/>
          <w:b/>
          <w:bCs/>
          <w:sz w:val="24"/>
          <w:szCs w:val="24"/>
        </w:rPr>
      </w:pPr>
      <w:r>
        <w:rPr>
          <w:rFonts w:ascii="Athelas Regular" w:hAnsi="Athelas Regular"/>
          <w:b/>
          <w:bCs/>
          <w:sz w:val="24"/>
          <w:szCs w:val="24"/>
        </w:rPr>
        <w:t>Course Objectives</w:t>
      </w:r>
      <w:r w:rsidR="000C4EE4">
        <w:rPr>
          <w:rFonts w:ascii="Athelas Regular" w:hAnsi="Athelas Regular"/>
          <w:b/>
          <w:bCs/>
          <w:sz w:val="24"/>
          <w:szCs w:val="24"/>
        </w:rPr>
        <w:t xml:space="preserve"> – </w:t>
      </w:r>
      <w:r w:rsidR="00EB550B" w:rsidRPr="00EB550B">
        <w:rPr>
          <w:rFonts w:ascii="Athelas Regular" w:hAnsi="Athelas Regular"/>
          <w:b/>
          <w:bCs/>
          <w:sz w:val="24"/>
          <w:szCs w:val="24"/>
        </w:rPr>
        <w:t>Students will be able to</w:t>
      </w:r>
    </w:p>
    <w:p w14:paraId="7BB82B5A" w14:textId="53FD7D4E" w:rsidR="001F13E9" w:rsidRPr="001F13E9" w:rsidRDefault="00EB550B" w:rsidP="001F13E9">
      <w:pPr>
        <w:pStyle w:val="ListParagraph"/>
        <w:widowControl w:val="0"/>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thelas Regular" w:hAnsi="Athelas Regular"/>
          <w:b/>
          <w:bCs/>
          <w:sz w:val="24"/>
          <w:szCs w:val="24"/>
        </w:rPr>
      </w:pPr>
      <w:proofErr w:type="gramStart"/>
      <w:r w:rsidRPr="001F13E9">
        <w:rPr>
          <w:rFonts w:ascii="Athelas Regular" w:hAnsi="Athelas Regular"/>
          <w:sz w:val="24"/>
          <w:szCs w:val="24"/>
        </w:rPr>
        <w:t>demonstrate</w:t>
      </w:r>
      <w:proofErr w:type="gramEnd"/>
      <w:r w:rsidRPr="001F13E9">
        <w:rPr>
          <w:rFonts w:ascii="Athelas Regular" w:hAnsi="Athelas Regular"/>
          <w:sz w:val="24"/>
          <w:szCs w:val="24"/>
        </w:rPr>
        <w:t xml:space="preserve"> an understanding of the </w:t>
      </w:r>
      <w:r w:rsidR="008F159A" w:rsidRPr="001F13E9">
        <w:rPr>
          <w:rFonts w:ascii="Athelas Regular" w:hAnsi="Athelas Regular"/>
          <w:sz w:val="24"/>
          <w:szCs w:val="24"/>
        </w:rPr>
        <w:t>place</w:t>
      </w:r>
      <w:r w:rsidRPr="001F13E9">
        <w:rPr>
          <w:rFonts w:ascii="Athelas Regular" w:hAnsi="Athelas Regular"/>
          <w:sz w:val="24"/>
          <w:szCs w:val="24"/>
        </w:rPr>
        <w:t xml:space="preserve"> of e</w:t>
      </w:r>
      <w:r w:rsidR="001F13E9">
        <w:rPr>
          <w:rFonts w:ascii="Athelas Regular" w:hAnsi="Athelas Regular"/>
          <w:sz w:val="24"/>
          <w:szCs w:val="24"/>
        </w:rPr>
        <w:t xml:space="preserve">ngaged research in the study of </w:t>
      </w:r>
      <w:r w:rsidRPr="001F13E9">
        <w:rPr>
          <w:rFonts w:ascii="Athelas Regular" w:hAnsi="Athelas Regular"/>
          <w:sz w:val="24"/>
          <w:szCs w:val="24"/>
        </w:rPr>
        <w:t>women, gender and sexuality within some of the major epistemological traditions of feminist studies</w:t>
      </w:r>
    </w:p>
    <w:p w14:paraId="00B5B8C4" w14:textId="77777777" w:rsidR="001F13E9" w:rsidRPr="001F13E9" w:rsidRDefault="00EB550B" w:rsidP="001F13E9">
      <w:pPr>
        <w:pStyle w:val="ListParagraph"/>
        <w:widowControl w:val="0"/>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thelas Regular" w:hAnsi="Athelas Regular"/>
          <w:b/>
          <w:bCs/>
          <w:sz w:val="24"/>
          <w:szCs w:val="24"/>
        </w:rPr>
      </w:pPr>
      <w:proofErr w:type="gramStart"/>
      <w:r w:rsidRPr="001F13E9">
        <w:rPr>
          <w:rFonts w:ascii="Athelas Regular" w:hAnsi="Athelas Regular"/>
          <w:sz w:val="24"/>
          <w:szCs w:val="24"/>
        </w:rPr>
        <w:lastRenderedPageBreak/>
        <w:t>understand</w:t>
      </w:r>
      <w:proofErr w:type="gramEnd"/>
      <w:r w:rsidRPr="001F13E9">
        <w:rPr>
          <w:rFonts w:ascii="Athelas Regular" w:hAnsi="Athelas Regular"/>
          <w:sz w:val="24"/>
          <w:szCs w:val="24"/>
        </w:rPr>
        <w:t>, critique, and build on major analytical and methodological orientations in feminist research orally and in writing</w:t>
      </w:r>
    </w:p>
    <w:p w14:paraId="702BDE34" w14:textId="77777777" w:rsidR="001F13E9" w:rsidRPr="001F13E9" w:rsidRDefault="00EB550B" w:rsidP="001F13E9">
      <w:pPr>
        <w:pStyle w:val="ListParagraph"/>
        <w:widowControl w:val="0"/>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thelas Regular" w:hAnsi="Athelas Regular"/>
          <w:b/>
          <w:bCs/>
          <w:sz w:val="24"/>
          <w:szCs w:val="24"/>
        </w:rPr>
      </w:pPr>
      <w:proofErr w:type="gramStart"/>
      <w:r w:rsidRPr="001F13E9">
        <w:rPr>
          <w:rFonts w:ascii="Athelas Regular" w:hAnsi="Athelas Regular"/>
          <w:sz w:val="24"/>
          <w:szCs w:val="24"/>
        </w:rPr>
        <w:t>practice</w:t>
      </w:r>
      <w:proofErr w:type="gramEnd"/>
      <w:r w:rsidRPr="001F13E9">
        <w:rPr>
          <w:rFonts w:ascii="Athelas Regular" w:hAnsi="Athelas Regular"/>
          <w:sz w:val="24"/>
          <w:szCs w:val="24"/>
        </w:rPr>
        <w:t xml:space="preserve"> field note writing that records and reflects on the process of engaged research</w:t>
      </w:r>
    </w:p>
    <w:p w14:paraId="1E08B79C" w14:textId="77777777" w:rsidR="001F13E9" w:rsidRPr="001F13E9" w:rsidRDefault="00EB550B" w:rsidP="001F13E9">
      <w:pPr>
        <w:pStyle w:val="ListParagraph"/>
        <w:widowControl w:val="0"/>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thelas Regular" w:hAnsi="Athelas Regular"/>
          <w:b/>
          <w:bCs/>
          <w:sz w:val="24"/>
          <w:szCs w:val="24"/>
        </w:rPr>
      </w:pPr>
      <w:proofErr w:type="gramStart"/>
      <w:r w:rsidRPr="001F13E9">
        <w:rPr>
          <w:rFonts w:ascii="Athelas Regular" w:hAnsi="Athelas Regular"/>
          <w:sz w:val="24"/>
          <w:szCs w:val="24"/>
        </w:rPr>
        <w:t>address</w:t>
      </w:r>
      <w:proofErr w:type="gramEnd"/>
      <w:r w:rsidRPr="001F13E9">
        <w:rPr>
          <w:rFonts w:ascii="Athelas Regular" w:hAnsi="Athelas Regular"/>
          <w:sz w:val="24"/>
          <w:szCs w:val="24"/>
        </w:rPr>
        <w:t xml:space="preserve"> a range of ethical and political issues and dilemmas in feminist an</w:t>
      </w:r>
      <w:r w:rsidR="0059083D" w:rsidRPr="001F13E9">
        <w:rPr>
          <w:rFonts w:ascii="Athelas Regular" w:hAnsi="Athelas Regular"/>
          <w:sz w:val="24"/>
          <w:szCs w:val="24"/>
        </w:rPr>
        <w:t>d engaged research</w:t>
      </w:r>
    </w:p>
    <w:p w14:paraId="056E9274" w14:textId="77777777" w:rsidR="001F13E9" w:rsidRPr="001F13E9" w:rsidRDefault="0059083D" w:rsidP="001F13E9">
      <w:pPr>
        <w:pStyle w:val="ListParagraph"/>
        <w:widowControl w:val="0"/>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thelas Regular" w:hAnsi="Athelas Regular"/>
          <w:b/>
          <w:bCs/>
          <w:sz w:val="24"/>
          <w:szCs w:val="24"/>
        </w:rPr>
      </w:pPr>
      <w:proofErr w:type="gramStart"/>
      <w:r w:rsidRPr="001F13E9">
        <w:rPr>
          <w:rFonts w:ascii="Athelas Regular" w:hAnsi="Athelas Regular"/>
          <w:sz w:val="24"/>
          <w:szCs w:val="24"/>
        </w:rPr>
        <w:t>identify</w:t>
      </w:r>
      <w:proofErr w:type="gramEnd"/>
      <w:r w:rsidRPr="001F13E9">
        <w:rPr>
          <w:rFonts w:ascii="Athelas Regular" w:hAnsi="Athelas Regular"/>
          <w:sz w:val="24"/>
          <w:szCs w:val="24"/>
        </w:rPr>
        <w:t xml:space="preserve"> specific sites of feminist/sexuality studies inquiry as of significance to </w:t>
      </w:r>
      <w:r w:rsidR="008C52F4" w:rsidRPr="001F13E9">
        <w:rPr>
          <w:rFonts w:ascii="Athelas Regular" w:hAnsi="Athelas Regular"/>
          <w:sz w:val="24"/>
          <w:szCs w:val="24"/>
        </w:rPr>
        <w:t xml:space="preserve">individual projects </w:t>
      </w:r>
      <w:r w:rsidRPr="001F13E9">
        <w:rPr>
          <w:rFonts w:ascii="Athelas Regular" w:hAnsi="Athelas Regular"/>
          <w:sz w:val="24"/>
          <w:szCs w:val="24"/>
        </w:rPr>
        <w:t xml:space="preserve">and demonstrate conversation with that </w:t>
      </w:r>
      <w:r w:rsidR="008C52F4" w:rsidRPr="001F13E9">
        <w:rPr>
          <w:rFonts w:ascii="Athelas Regular" w:hAnsi="Athelas Regular"/>
          <w:sz w:val="24"/>
          <w:szCs w:val="24"/>
        </w:rPr>
        <w:t>inquiry/concern</w:t>
      </w:r>
    </w:p>
    <w:p w14:paraId="71530AE2" w14:textId="77777777" w:rsidR="001F13E9" w:rsidRPr="001F13E9" w:rsidRDefault="00EB550B" w:rsidP="001F13E9">
      <w:pPr>
        <w:pStyle w:val="ListParagraph"/>
        <w:widowControl w:val="0"/>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thelas Regular" w:hAnsi="Athelas Regular"/>
          <w:b/>
          <w:bCs/>
          <w:sz w:val="24"/>
          <w:szCs w:val="24"/>
        </w:rPr>
      </w:pPr>
      <w:proofErr w:type="gramStart"/>
      <w:r w:rsidRPr="001F13E9">
        <w:rPr>
          <w:rFonts w:ascii="Athelas Regular" w:hAnsi="Athelas Regular"/>
          <w:sz w:val="24"/>
          <w:szCs w:val="24"/>
        </w:rPr>
        <w:t>reflect</w:t>
      </w:r>
      <w:proofErr w:type="gramEnd"/>
      <w:r w:rsidRPr="001F13E9">
        <w:rPr>
          <w:rFonts w:ascii="Athelas Regular" w:hAnsi="Athelas Regular"/>
          <w:sz w:val="24"/>
          <w:szCs w:val="24"/>
        </w:rPr>
        <w:t xml:space="preserve"> orally and in writing on key features of engaged research as a practice in relation to one’s own research practice</w:t>
      </w:r>
    </w:p>
    <w:p w14:paraId="0625E9A8" w14:textId="77777777" w:rsidR="001F13E9" w:rsidRPr="001F13E9" w:rsidRDefault="00EB550B" w:rsidP="001F13E9">
      <w:pPr>
        <w:pStyle w:val="ListParagraph"/>
        <w:widowControl w:val="0"/>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thelas Regular" w:hAnsi="Athelas Regular"/>
          <w:b/>
          <w:bCs/>
          <w:sz w:val="24"/>
          <w:szCs w:val="24"/>
        </w:rPr>
      </w:pPr>
      <w:proofErr w:type="gramStart"/>
      <w:r w:rsidRPr="001F13E9">
        <w:rPr>
          <w:rFonts w:ascii="Athelas Regular" w:hAnsi="Athelas Regular"/>
          <w:sz w:val="24"/>
          <w:szCs w:val="24"/>
        </w:rPr>
        <w:t>document</w:t>
      </w:r>
      <w:proofErr w:type="gramEnd"/>
      <w:r w:rsidRPr="001F13E9">
        <w:rPr>
          <w:rFonts w:ascii="Athelas Regular" w:hAnsi="Athelas Regular"/>
          <w:sz w:val="24"/>
          <w:szCs w:val="24"/>
        </w:rPr>
        <w:t xml:space="preserve"> the results of </w:t>
      </w:r>
      <w:r w:rsidR="00A90A00" w:rsidRPr="001F13E9">
        <w:rPr>
          <w:rFonts w:ascii="Athelas Regular" w:hAnsi="Athelas Regular"/>
          <w:sz w:val="24"/>
          <w:szCs w:val="24"/>
        </w:rPr>
        <w:t xml:space="preserve">students’ </w:t>
      </w:r>
      <w:r w:rsidRPr="001F13E9">
        <w:rPr>
          <w:rFonts w:ascii="Athelas Regular" w:hAnsi="Athelas Regular"/>
          <w:sz w:val="24"/>
          <w:szCs w:val="24"/>
        </w:rPr>
        <w:t>engaged research project in a written r</w:t>
      </w:r>
      <w:r w:rsidR="00D1326D" w:rsidRPr="001F13E9">
        <w:rPr>
          <w:rFonts w:ascii="Athelas Regular" w:hAnsi="Athelas Regular"/>
          <w:sz w:val="24"/>
          <w:szCs w:val="24"/>
        </w:rPr>
        <w:t>eport on the particular problem</w:t>
      </w:r>
      <w:r w:rsidR="00A90A00" w:rsidRPr="001F13E9">
        <w:rPr>
          <w:rFonts w:ascii="Athelas Regular" w:hAnsi="Athelas Regular"/>
          <w:sz w:val="24"/>
          <w:szCs w:val="24"/>
        </w:rPr>
        <w:t xml:space="preserve"> </w:t>
      </w:r>
      <w:r w:rsidRPr="001F13E9">
        <w:rPr>
          <w:rFonts w:ascii="Athelas Regular" w:hAnsi="Athelas Regular"/>
          <w:sz w:val="24"/>
          <w:szCs w:val="24"/>
        </w:rPr>
        <w:t xml:space="preserve">pursued in the Practicum and its relevance to women, gender and/or sexuality. </w:t>
      </w:r>
    </w:p>
    <w:p w14:paraId="753BE654" w14:textId="77777777" w:rsidR="001F13E9" w:rsidRPr="001F13E9" w:rsidRDefault="001A0D43" w:rsidP="001F13E9">
      <w:pPr>
        <w:pStyle w:val="ListParagraph"/>
        <w:widowControl w:val="0"/>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thelas Regular" w:hAnsi="Athelas Regular"/>
          <w:b/>
          <w:bCs/>
          <w:sz w:val="24"/>
          <w:szCs w:val="24"/>
        </w:rPr>
      </w:pPr>
      <w:proofErr w:type="gramStart"/>
      <w:r w:rsidRPr="001F13E9">
        <w:rPr>
          <w:rFonts w:ascii="Athelas Regular" w:hAnsi="Athelas Regular"/>
          <w:sz w:val="24"/>
          <w:szCs w:val="24"/>
        </w:rPr>
        <w:t>visualize</w:t>
      </w:r>
      <w:proofErr w:type="gramEnd"/>
      <w:r w:rsidRPr="001F13E9">
        <w:rPr>
          <w:rFonts w:ascii="Athelas Regular" w:hAnsi="Athelas Regular"/>
          <w:sz w:val="24"/>
          <w:szCs w:val="24"/>
        </w:rPr>
        <w:t xml:space="preserve"> </w:t>
      </w:r>
      <w:r w:rsidR="00582797" w:rsidRPr="001F13E9">
        <w:rPr>
          <w:rFonts w:ascii="Athelas Regular" w:hAnsi="Athelas Regular"/>
          <w:sz w:val="24"/>
          <w:szCs w:val="24"/>
        </w:rPr>
        <w:t xml:space="preserve">in poster </w:t>
      </w:r>
      <w:r w:rsidR="00FB1460" w:rsidRPr="001F13E9">
        <w:rPr>
          <w:rFonts w:ascii="Athelas Regular" w:hAnsi="Athelas Regular"/>
          <w:sz w:val="24"/>
          <w:szCs w:val="24"/>
        </w:rPr>
        <w:t xml:space="preserve">format the key arguments of projects, demonstrate visual flow in choice of poster template, create effective argumentative </w:t>
      </w:r>
      <w:r w:rsidR="007F4014" w:rsidRPr="001F13E9">
        <w:rPr>
          <w:rFonts w:ascii="Athelas Regular" w:hAnsi="Athelas Regular"/>
          <w:sz w:val="24"/>
          <w:szCs w:val="24"/>
        </w:rPr>
        <w:t>section headers</w:t>
      </w:r>
    </w:p>
    <w:p w14:paraId="2FCE04DB" w14:textId="16001F2D" w:rsidR="0059083D" w:rsidRPr="001F13E9" w:rsidRDefault="008C52F4" w:rsidP="001F13E9">
      <w:pPr>
        <w:pStyle w:val="ListParagraph"/>
        <w:widowControl w:val="0"/>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thelas Regular" w:hAnsi="Athelas Regular"/>
          <w:b/>
          <w:bCs/>
          <w:sz w:val="24"/>
          <w:szCs w:val="24"/>
        </w:rPr>
      </w:pPr>
      <w:proofErr w:type="gramStart"/>
      <w:r w:rsidRPr="001F13E9">
        <w:rPr>
          <w:rFonts w:ascii="Athelas Regular" w:hAnsi="Athelas Regular"/>
          <w:sz w:val="24"/>
          <w:szCs w:val="24"/>
        </w:rPr>
        <w:t>understand</w:t>
      </w:r>
      <w:proofErr w:type="gramEnd"/>
      <w:r w:rsidRPr="001F13E9">
        <w:rPr>
          <w:rFonts w:ascii="Athelas Regular" w:hAnsi="Athelas Regular"/>
          <w:sz w:val="24"/>
          <w:szCs w:val="24"/>
        </w:rPr>
        <w:t xml:space="preserve"> and practice</w:t>
      </w:r>
      <w:r w:rsidR="0059083D" w:rsidRPr="001F13E9">
        <w:rPr>
          <w:rFonts w:ascii="Athelas Regular" w:hAnsi="Athelas Regular"/>
          <w:sz w:val="24"/>
          <w:szCs w:val="24"/>
        </w:rPr>
        <w:t xml:space="preserve"> oral skills particular to </w:t>
      </w:r>
      <w:r w:rsidRPr="001F13E9">
        <w:rPr>
          <w:rFonts w:ascii="Athelas Regular" w:hAnsi="Athelas Regular"/>
          <w:sz w:val="24"/>
          <w:szCs w:val="24"/>
        </w:rPr>
        <w:t xml:space="preserve">effective </w:t>
      </w:r>
      <w:r w:rsidR="0059083D" w:rsidRPr="001F13E9">
        <w:rPr>
          <w:rFonts w:ascii="Athelas Regular" w:hAnsi="Athelas Regular"/>
          <w:sz w:val="24"/>
          <w:szCs w:val="24"/>
        </w:rPr>
        <w:t>presentation</w:t>
      </w:r>
      <w:r w:rsidRPr="001F13E9">
        <w:rPr>
          <w:rFonts w:ascii="Athelas Regular" w:hAnsi="Athelas Regular"/>
          <w:sz w:val="24"/>
          <w:szCs w:val="24"/>
        </w:rPr>
        <w:t>s of posters</w:t>
      </w:r>
    </w:p>
    <w:p w14:paraId="5036B0B6" w14:textId="77777777" w:rsidR="0059083D" w:rsidRDefault="0059083D" w:rsidP="00372BD8">
      <w:pPr>
        <w:widowControl w:val="0"/>
        <w:autoSpaceDE w:val="0"/>
        <w:autoSpaceDN w:val="0"/>
        <w:adjustRightInd w:val="0"/>
        <w:spacing w:before="0" w:beforeAutospacing="0" w:after="0" w:afterAutospacing="0"/>
        <w:rPr>
          <w:rFonts w:ascii="Athelas Regular" w:eastAsiaTheme="minorEastAsia" w:hAnsi="Athelas Regular" w:cs="Times New Roman"/>
          <w:b/>
          <w:sz w:val="24"/>
          <w:szCs w:val="24"/>
        </w:rPr>
      </w:pPr>
    </w:p>
    <w:p w14:paraId="7B674F25" w14:textId="621AC7CC" w:rsidR="00372BD8" w:rsidRPr="00372BD8" w:rsidRDefault="001F13E9" w:rsidP="00372BD8">
      <w:pPr>
        <w:widowControl w:val="0"/>
        <w:autoSpaceDE w:val="0"/>
        <w:autoSpaceDN w:val="0"/>
        <w:adjustRightInd w:val="0"/>
        <w:spacing w:before="0" w:beforeAutospacing="0" w:after="0" w:afterAutospacing="0"/>
        <w:rPr>
          <w:rFonts w:ascii="Athelas Regular" w:eastAsiaTheme="minorEastAsia" w:hAnsi="Athelas Regular" w:cs="Times New Roman"/>
          <w:b/>
          <w:sz w:val="24"/>
          <w:szCs w:val="24"/>
        </w:rPr>
      </w:pPr>
      <w:r>
        <w:rPr>
          <w:rFonts w:ascii="Athelas Regular" w:eastAsiaTheme="minorEastAsia" w:hAnsi="Athelas Regular" w:cs="Times New Roman"/>
          <w:b/>
          <w:sz w:val="24"/>
          <w:szCs w:val="24"/>
        </w:rPr>
        <w:t>Required Texts</w:t>
      </w:r>
    </w:p>
    <w:p w14:paraId="3E5B10FE" w14:textId="3406F6EA" w:rsidR="00372BD8" w:rsidRPr="00372BD8" w:rsidRDefault="00372BD8" w:rsidP="00372BD8">
      <w:pPr>
        <w:widowControl w:val="0"/>
        <w:autoSpaceDE w:val="0"/>
        <w:autoSpaceDN w:val="0"/>
        <w:adjustRightInd w:val="0"/>
        <w:spacing w:before="0" w:beforeAutospacing="0" w:after="0" w:afterAutospacing="0"/>
        <w:rPr>
          <w:rFonts w:ascii="Athelas Regular" w:eastAsiaTheme="minorEastAsia" w:hAnsi="Athelas Regular" w:cs="Times New Roman"/>
          <w:sz w:val="24"/>
          <w:szCs w:val="24"/>
        </w:rPr>
      </w:pPr>
    </w:p>
    <w:p w14:paraId="248C3008" w14:textId="4FD79C37" w:rsidR="0059083D" w:rsidRDefault="001F13E9" w:rsidP="0059083D">
      <w:pPr>
        <w:pStyle w:val="ListParagraph"/>
        <w:widowControl w:val="0"/>
        <w:numPr>
          <w:ilvl w:val="0"/>
          <w:numId w:val="9"/>
        </w:numPr>
        <w:autoSpaceDE w:val="0"/>
        <w:autoSpaceDN w:val="0"/>
        <w:adjustRightInd w:val="0"/>
        <w:spacing w:before="0" w:beforeAutospacing="0" w:after="0" w:afterAutospacing="0"/>
        <w:rPr>
          <w:rFonts w:ascii="Athelas Regular" w:eastAsiaTheme="minorEastAsia" w:hAnsi="Athelas Regular" w:cs="Times New Roman"/>
          <w:sz w:val="24"/>
          <w:szCs w:val="24"/>
        </w:rPr>
      </w:pPr>
      <w:proofErr w:type="gramStart"/>
      <w:r>
        <w:rPr>
          <w:rFonts w:ascii="Athelas Regular" w:eastAsiaTheme="minorEastAsia" w:hAnsi="Athelas Regular" w:cs="Times New Roman"/>
          <w:sz w:val="24"/>
          <w:szCs w:val="24"/>
        </w:rPr>
        <w:t>lisah</w:t>
      </w:r>
      <w:r w:rsidR="00341954" w:rsidRPr="00D1326D">
        <w:rPr>
          <w:rFonts w:ascii="Athelas Regular" w:eastAsiaTheme="minorEastAsia" w:hAnsi="Athelas Regular" w:cs="Times New Roman"/>
          <w:sz w:val="24"/>
          <w:szCs w:val="24"/>
        </w:rPr>
        <w:t>unter</w:t>
      </w:r>
      <w:proofErr w:type="gramEnd"/>
      <w:r w:rsidR="00341954" w:rsidRPr="00D1326D">
        <w:rPr>
          <w:rFonts w:ascii="Athelas Regular" w:eastAsiaTheme="minorEastAsia" w:hAnsi="Athelas Regular" w:cs="Times New Roman"/>
          <w:sz w:val="24"/>
          <w:szCs w:val="24"/>
        </w:rPr>
        <w:t xml:space="preserve">, </w:t>
      </w:r>
      <w:proofErr w:type="spellStart"/>
      <w:r w:rsidR="00341954" w:rsidRPr="00D1326D">
        <w:rPr>
          <w:rFonts w:ascii="Athelas Regular" w:eastAsiaTheme="minorEastAsia" w:hAnsi="Athelas Regular" w:cs="Times New Roman"/>
          <w:sz w:val="24"/>
          <w:szCs w:val="24"/>
        </w:rPr>
        <w:t>Elke</w:t>
      </w:r>
      <w:proofErr w:type="spellEnd"/>
      <w:r w:rsidR="00341954" w:rsidRPr="00D1326D">
        <w:rPr>
          <w:rFonts w:ascii="Athelas Regular" w:eastAsiaTheme="minorEastAsia" w:hAnsi="Athelas Regular" w:cs="Times New Roman"/>
          <w:sz w:val="24"/>
          <w:szCs w:val="24"/>
        </w:rPr>
        <w:t xml:space="preserve"> Emerald &amp; Gregory Martin, </w:t>
      </w:r>
      <w:r w:rsidR="00341954" w:rsidRPr="00D1326D">
        <w:rPr>
          <w:rFonts w:ascii="Athelas Regular" w:eastAsiaTheme="minorEastAsia" w:hAnsi="Athelas Regular" w:cs="Times New Roman"/>
          <w:i/>
          <w:sz w:val="24"/>
          <w:szCs w:val="24"/>
        </w:rPr>
        <w:t xml:space="preserve">Participatory Activist Research in a </w:t>
      </w:r>
      <w:proofErr w:type="spellStart"/>
      <w:r w:rsidR="00341954" w:rsidRPr="00D1326D">
        <w:rPr>
          <w:rFonts w:ascii="Athelas Regular" w:eastAsiaTheme="minorEastAsia" w:hAnsi="Athelas Regular" w:cs="Times New Roman"/>
          <w:i/>
          <w:sz w:val="24"/>
          <w:szCs w:val="24"/>
        </w:rPr>
        <w:t>Globalised</w:t>
      </w:r>
      <w:proofErr w:type="spellEnd"/>
      <w:r w:rsidR="00341954" w:rsidRPr="00D1326D">
        <w:rPr>
          <w:rFonts w:ascii="Athelas Regular" w:eastAsiaTheme="minorEastAsia" w:hAnsi="Athelas Regular" w:cs="Times New Roman"/>
          <w:i/>
          <w:sz w:val="24"/>
          <w:szCs w:val="24"/>
        </w:rPr>
        <w:t xml:space="preserve"> World</w:t>
      </w:r>
      <w:r w:rsidR="00341954" w:rsidRPr="00D1326D">
        <w:rPr>
          <w:rFonts w:ascii="Athelas Regular" w:eastAsiaTheme="minorEastAsia" w:hAnsi="Athelas Regular" w:cs="Times New Roman"/>
          <w:sz w:val="24"/>
          <w:szCs w:val="24"/>
        </w:rPr>
        <w:t>, London: Springer (2013)</w:t>
      </w:r>
      <w:r>
        <w:rPr>
          <w:rFonts w:ascii="Athelas Regular" w:eastAsiaTheme="minorEastAsia" w:hAnsi="Athelas Regular" w:cs="Times New Roman"/>
          <w:sz w:val="24"/>
          <w:szCs w:val="24"/>
        </w:rPr>
        <w:t>,</w:t>
      </w:r>
      <w:r w:rsidR="00341954" w:rsidRPr="00D1326D">
        <w:rPr>
          <w:rFonts w:ascii="Athelas Regular" w:eastAsiaTheme="minorEastAsia" w:hAnsi="Athelas Regular" w:cs="Times New Roman"/>
          <w:sz w:val="24"/>
          <w:szCs w:val="24"/>
        </w:rPr>
        <w:t xml:space="preserve"> available through </w:t>
      </w:r>
      <w:proofErr w:type="spellStart"/>
      <w:r w:rsidR="00341954" w:rsidRPr="00D1326D">
        <w:rPr>
          <w:rFonts w:ascii="Athelas Regular" w:eastAsiaTheme="minorEastAsia" w:hAnsi="Athelas Regular" w:cs="Times New Roman"/>
          <w:sz w:val="24"/>
          <w:szCs w:val="24"/>
        </w:rPr>
        <w:t>F</w:t>
      </w:r>
      <w:r w:rsidR="0059083D">
        <w:rPr>
          <w:rFonts w:ascii="Athelas Regular" w:eastAsiaTheme="minorEastAsia" w:hAnsi="Athelas Regular" w:cs="Times New Roman"/>
          <w:sz w:val="24"/>
          <w:szCs w:val="24"/>
        </w:rPr>
        <w:t>ondren</w:t>
      </w:r>
      <w:proofErr w:type="spellEnd"/>
      <w:r w:rsidR="0059083D">
        <w:rPr>
          <w:rFonts w:ascii="Athelas Regular" w:eastAsiaTheme="minorEastAsia" w:hAnsi="Athelas Regular" w:cs="Times New Roman"/>
          <w:sz w:val="24"/>
          <w:szCs w:val="24"/>
        </w:rPr>
        <w:t xml:space="preserve"> Library as an e-reading.</w:t>
      </w:r>
    </w:p>
    <w:p w14:paraId="5053B478" w14:textId="311B6931" w:rsidR="00341954" w:rsidRPr="0059083D" w:rsidRDefault="00341954" w:rsidP="0059083D">
      <w:pPr>
        <w:pStyle w:val="ListParagraph"/>
        <w:widowControl w:val="0"/>
        <w:numPr>
          <w:ilvl w:val="0"/>
          <w:numId w:val="9"/>
        </w:numPr>
        <w:autoSpaceDE w:val="0"/>
        <w:autoSpaceDN w:val="0"/>
        <w:adjustRightInd w:val="0"/>
        <w:spacing w:before="0" w:beforeAutospacing="0" w:after="0" w:afterAutospacing="0"/>
        <w:rPr>
          <w:rFonts w:ascii="Athelas Regular" w:eastAsiaTheme="minorEastAsia" w:hAnsi="Athelas Regular" w:cs="Times New Roman"/>
          <w:sz w:val="24"/>
          <w:szCs w:val="24"/>
        </w:rPr>
      </w:pPr>
      <w:r w:rsidRPr="0059083D">
        <w:rPr>
          <w:rFonts w:ascii="Athelas Regular" w:eastAsiaTheme="minorEastAsia" w:hAnsi="Athelas Regular" w:cs="Times New Roman"/>
          <w:sz w:val="24"/>
          <w:szCs w:val="24"/>
        </w:rPr>
        <w:t>Other readings/materials</w:t>
      </w:r>
      <w:r w:rsidR="00372BD8" w:rsidRPr="0059083D">
        <w:rPr>
          <w:rFonts w:ascii="Athelas Regular" w:eastAsiaTheme="minorEastAsia" w:hAnsi="Athelas Regular" w:cs="Times New Roman"/>
          <w:sz w:val="24"/>
          <w:szCs w:val="24"/>
        </w:rPr>
        <w:t xml:space="preserve"> available on the course OWL-Space site.</w:t>
      </w:r>
      <w:r w:rsidRPr="0059083D">
        <w:rPr>
          <w:rFonts w:ascii="Athelas Regular" w:eastAsiaTheme="minorEastAsia" w:hAnsi="Athelas Regular" w:cs="Times New Roman"/>
          <w:sz w:val="24"/>
          <w:szCs w:val="24"/>
        </w:rPr>
        <w:t xml:space="preserve">   </w:t>
      </w:r>
    </w:p>
    <w:p w14:paraId="2A0AC113" w14:textId="77777777" w:rsidR="00372BD8" w:rsidRDefault="00372BD8" w:rsidP="00372BD8">
      <w:pPr>
        <w:widowControl w:val="0"/>
        <w:autoSpaceDE w:val="0"/>
        <w:autoSpaceDN w:val="0"/>
        <w:adjustRightInd w:val="0"/>
        <w:spacing w:before="0" w:beforeAutospacing="0" w:after="0" w:afterAutospacing="0"/>
        <w:rPr>
          <w:rFonts w:ascii="Athelas Regular" w:eastAsiaTheme="minorEastAsia" w:hAnsi="Athelas Regular" w:cs="Times New Roman"/>
          <w:sz w:val="24"/>
          <w:szCs w:val="24"/>
        </w:rPr>
      </w:pPr>
    </w:p>
    <w:p w14:paraId="2A00AEB4" w14:textId="33F4F57B" w:rsidR="00372BD8" w:rsidRPr="00372BD8" w:rsidRDefault="001F13E9" w:rsidP="00372BD8">
      <w:pPr>
        <w:widowControl w:val="0"/>
        <w:autoSpaceDE w:val="0"/>
        <w:autoSpaceDN w:val="0"/>
        <w:adjustRightInd w:val="0"/>
        <w:spacing w:before="0" w:beforeAutospacing="0" w:after="0" w:afterAutospacing="0"/>
        <w:rPr>
          <w:rFonts w:ascii="Athelas Regular" w:eastAsiaTheme="minorEastAsia" w:hAnsi="Athelas Regular" w:cs="Times New Roman"/>
          <w:b/>
          <w:sz w:val="24"/>
          <w:szCs w:val="24"/>
        </w:rPr>
      </w:pPr>
      <w:r>
        <w:rPr>
          <w:rFonts w:ascii="Athelas Regular" w:eastAsiaTheme="minorEastAsia" w:hAnsi="Athelas Regular" w:cs="Times New Roman"/>
          <w:b/>
          <w:sz w:val="24"/>
          <w:szCs w:val="24"/>
        </w:rPr>
        <w:t>Course Requirements</w:t>
      </w:r>
    </w:p>
    <w:p w14:paraId="276ACD7E" w14:textId="77777777" w:rsidR="00252FCD" w:rsidRDefault="00252FCD" w:rsidP="00372BD8">
      <w:pPr>
        <w:widowControl w:val="0"/>
        <w:autoSpaceDE w:val="0"/>
        <w:autoSpaceDN w:val="0"/>
        <w:adjustRightInd w:val="0"/>
        <w:spacing w:before="0" w:beforeAutospacing="0" w:after="0" w:afterAutospacing="0"/>
        <w:rPr>
          <w:rFonts w:ascii="Athelas Regular" w:eastAsiaTheme="minorEastAsia" w:hAnsi="Athelas Regular" w:cs="Times New Roman"/>
          <w:sz w:val="24"/>
          <w:szCs w:val="24"/>
        </w:rPr>
      </w:pPr>
    </w:p>
    <w:p w14:paraId="773AF047" w14:textId="56059D57" w:rsidR="00372BD8" w:rsidRPr="00372BD8" w:rsidRDefault="00372BD8" w:rsidP="00372BD8">
      <w:pPr>
        <w:widowControl w:val="0"/>
        <w:autoSpaceDE w:val="0"/>
        <w:autoSpaceDN w:val="0"/>
        <w:adjustRightInd w:val="0"/>
        <w:spacing w:before="0" w:beforeAutospacing="0" w:after="0" w:afterAutospacing="0"/>
        <w:rPr>
          <w:rFonts w:ascii="Athelas Regular" w:eastAsiaTheme="minorEastAsia" w:hAnsi="Athelas Regular" w:cs="Times New Roman"/>
          <w:sz w:val="24"/>
          <w:szCs w:val="24"/>
        </w:rPr>
      </w:pPr>
      <w:r w:rsidRPr="00252FCD">
        <w:rPr>
          <w:rFonts w:ascii="Athelas Regular" w:eastAsiaTheme="minorEastAsia" w:hAnsi="Athelas Regular" w:cs="Times New Roman"/>
          <w:b/>
          <w:sz w:val="24"/>
          <w:szCs w:val="24"/>
        </w:rPr>
        <w:t>Attendance and Participation</w:t>
      </w:r>
      <w:r w:rsidR="00341954">
        <w:rPr>
          <w:rFonts w:ascii="Athelas Regular" w:eastAsiaTheme="minorEastAsia" w:hAnsi="Athelas Regular" w:cs="Times New Roman"/>
          <w:b/>
          <w:sz w:val="24"/>
          <w:szCs w:val="24"/>
        </w:rPr>
        <w:t xml:space="preserve"> (20%)</w:t>
      </w:r>
    </w:p>
    <w:p w14:paraId="5FD2AF43" w14:textId="77777777" w:rsidR="0044744A" w:rsidRDefault="0044744A" w:rsidP="00372BD8">
      <w:pPr>
        <w:widowControl w:val="0"/>
        <w:autoSpaceDE w:val="0"/>
        <w:autoSpaceDN w:val="0"/>
        <w:adjustRightInd w:val="0"/>
        <w:spacing w:before="0" w:beforeAutospacing="0" w:after="0" w:afterAutospacing="0"/>
        <w:rPr>
          <w:rFonts w:ascii="Athelas Regular" w:eastAsiaTheme="minorEastAsia" w:hAnsi="Athelas Regular" w:cs="Times New Roman"/>
          <w:sz w:val="24"/>
          <w:szCs w:val="24"/>
        </w:rPr>
      </w:pPr>
    </w:p>
    <w:p w14:paraId="312C1CFC" w14:textId="02D09865" w:rsidR="00372BD8" w:rsidRPr="00800263" w:rsidRDefault="00372BD8" w:rsidP="00372BD8">
      <w:pPr>
        <w:widowControl w:val="0"/>
        <w:autoSpaceDE w:val="0"/>
        <w:autoSpaceDN w:val="0"/>
        <w:adjustRightInd w:val="0"/>
        <w:spacing w:before="0" w:beforeAutospacing="0" w:after="0" w:afterAutospacing="0"/>
        <w:rPr>
          <w:rFonts w:ascii="Athelas Regular" w:eastAsiaTheme="minorEastAsia" w:hAnsi="Athelas Regular" w:cs="Times New Roman"/>
          <w:sz w:val="24"/>
          <w:szCs w:val="24"/>
        </w:rPr>
      </w:pPr>
      <w:r w:rsidRPr="00800263">
        <w:rPr>
          <w:rFonts w:ascii="Athelas Regular" w:eastAsiaTheme="minorEastAsia" w:hAnsi="Athelas Regular" w:cs="Times New Roman"/>
          <w:sz w:val="24"/>
          <w:szCs w:val="24"/>
        </w:rPr>
        <w:t>Regular attendance in class and active participation in discussion are required, and will be</w:t>
      </w:r>
      <w:r w:rsidR="00252FCD" w:rsidRPr="00800263">
        <w:rPr>
          <w:rFonts w:ascii="Athelas Regular" w:eastAsiaTheme="minorEastAsia" w:hAnsi="Athelas Regular" w:cs="Times New Roman"/>
          <w:sz w:val="24"/>
          <w:szCs w:val="24"/>
        </w:rPr>
        <w:t xml:space="preserve"> </w:t>
      </w:r>
      <w:r w:rsidRPr="00800263">
        <w:rPr>
          <w:rFonts w:ascii="Athelas Regular" w:eastAsiaTheme="minorEastAsia" w:hAnsi="Athelas Regular" w:cs="Times New Roman"/>
          <w:sz w:val="24"/>
          <w:szCs w:val="24"/>
        </w:rPr>
        <w:t xml:space="preserve">included your final grade. </w:t>
      </w:r>
      <w:r w:rsidR="00252FCD" w:rsidRPr="00800263">
        <w:rPr>
          <w:rFonts w:ascii="Athelas Regular" w:eastAsiaTheme="minorEastAsia" w:hAnsi="Athelas Regular" w:cs="Times New Roman"/>
          <w:sz w:val="24"/>
          <w:szCs w:val="24"/>
        </w:rPr>
        <w:t xml:space="preserve"> </w:t>
      </w:r>
      <w:r w:rsidRPr="00800263">
        <w:rPr>
          <w:rFonts w:ascii="Athelas Regular" w:eastAsiaTheme="minorEastAsia" w:hAnsi="Athelas Regular" w:cs="Times New Roman"/>
          <w:sz w:val="24"/>
          <w:szCs w:val="24"/>
        </w:rPr>
        <w:t>Your participation grade will consist of</w:t>
      </w:r>
    </w:p>
    <w:p w14:paraId="0460C2F2" w14:textId="58AD13E4" w:rsidR="00372BD8" w:rsidRPr="00800263" w:rsidRDefault="00100E72" w:rsidP="00372BD8">
      <w:pPr>
        <w:widowControl w:val="0"/>
        <w:autoSpaceDE w:val="0"/>
        <w:autoSpaceDN w:val="0"/>
        <w:adjustRightInd w:val="0"/>
        <w:spacing w:before="0" w:beforeAutospacing="0" w:after="0" w:afterAutospacing="0"/>
        <w:rPr>
          <w:rFonts w:ascii="Athelas Regular" w:eastAsiaTheme="minorEastAsia" w:hAnsi="Athelas Regular" w:cs="Times New Roman"/>
          <w:sz w:val="24"/>
          <w:szCs w:val="24"/>
        </w:rPr>
      </w:pPr>
      <w:proofErr w:type="gramStart"/>
      <w:r>
        <w:rPr>
          <w:rFonts w:ascii="Athelas Regular" w:eastAsiaTheme="minorEastAsia" w:hAnsi="Athelas Regular" w:cs="Times New Roman"/>
          <w:sz w:val="24"/>
          <w:szCs w:val="24"/>
        </w:rPr>
        <w:t>contributing</w:t>
      </w:r>
      <w:proofErr w:type="gramEnd"/>
      <w:r>
        <w:rPr>
          <w:rFonts w:ascii="Athelas Regular" w:eastAsiaTheme="minorEastAsia" w:hAnsi="Athelas Regular" w:cs="Times New Roman"/>
          <w:sz w:val="24"/>
          <w:szCs w:val="24"/>
        </w:rPr>
        <w:t xml:space="preserve"> to </w:t>
      </w:r>
      <w:r w:rsidR="00372BD8" w:rsidRPr="00800263">
        <w:rPr>
          <w:rFonts w:ascii="Athelas Regular" w:eastAsiaTheme="minorEastAsia" w:hAnsi="Athelas Regular" w:cs="Times New Roman"/>
          <w:sz w:val="24"/>
          <w:szCs w:val="24"/>
        </w:rPr>
        <w:t>class discussion, preparing discussion questions, in-class writing</w:t>
      </w:r>
    </w:p>
    <w:p w14:paraId="0F2377C3" w14:textId="77777777" w:rsidR="00372BD8" w:rsidRPr="00800263" w:rsidRDefault="00372BD8" w:rsidP="00372BD8">
      <w:pPr>
        <w:widowControl w:val="0"/>
        <w:autoSpaceDE w:val="0"/>
        <w:autoSpaceDN w:val="0"/>
        <w:adjustRightInd w:val="0"/>
        <w:spacing w:before="0" w:beforeAutospacing="0" w:after="0" w:afterAutospacing="0"/>
        <w:rPr>
          <w:rFonts w:ascii="Athelas Regular" w:eastAsiaTheme="minorEastAsia" w:hAnsi="Athelas Regular" w:cs="Times New Roman"/>
          <w:sz w:val="24"/>
          <w:szCs w:val="24"/>
        </w:rPr>
      </w:pPr>
      <w:proofErr w:type="gramStart"/>
      <w:r w:rsidRPr="00800263">
        <w:rPr>
          <w:rFonts w:ascii="Athelas Regular" w:eastAsiaTheme="minorEastAsia" w:hAnsi="Athelas Regular" w:cs="Times New Roman"/>
          <w:sz w:val="24"/>
          <w:szCs w:val="24"/>
        </w:rPr>
        <w:t>assignments</w:t>
      </w:r>
      <w:proofErr w:type="gramEnd"/>
      <w:r w:rsidRPr="00800263">
        <w:rPr>
          <w:rFonts w:ascii="Athelas Regular" w:eastAsiaTheme="minorEastAsia" w:hAnsi="Athelas Regular" w:cs="Times New Roman"/>
          <w:sz w:val="24"/>
          <w:szCs w:val="24"/>
        </w:rPr>
        <w:t>, homework assignments, and posting a reading on your topic.</w:t>
      </w:r>
    </w:p>
    <w:p w14:paraId="1772FB23" w14:textId="77777777" w:rsidR="00252FCD" w:rsidRPr="00800263" w:rsidRDefault="00252FCD" w:rsidP="00372BD8">
      <w:pPr>
        <w:widowControl w:val="0"/>
        <w:autoSpaceDE w:val="0"/>
        <w:autoSpaceDN w:val="0"/>
        <w:adjustRightInd w:val="0"/>
        <w:spacing w:before="0" w:beforeAutospacing="0" w:after="0" w:afterAutospacing="0"/>
        <w:rPr>
          <w:rFonts w:ascii="Athelas Regular" w:eastAsiaTheme="minorEastAsia" w:hAnsi="Athelas Regular" w:cs="Times New Roman"/>
          <w:sz w:val="24"/>
          <w:szCs w:val="24"/>
        </w:rPr>
      </w:pPr>
    </w:p>
    <w:p w14:paraId="5EB63001" w14:textId="1D6BE462" w:rsidR="00372BD8" w:rsidRPr="00800263" w:rsidRDefault="000406C7" w:rsidP="00372BD8">
      <w:pPr>
        <w:widowControl w:val="0"/>
        <w:autoSpaceDE w:val="0"/>
        <w:autoSpaceDN w:val="0"/>
        <w:adjustRightInd w:val="0"/>
        <w:spacing w:before="0" w:beforeAutospacing="0" w:after="0" w:afterAutospacing="0"/>
        <w:rPr>
          <w:rFonts w:ascii="Athelas Regular" w:eastAsiaTheme="minorEastAsia" w:hAnsi="Athelas Regular" w:cs="Times New Roman"/>
          <w:sz w:val="24"/>
          <w:szCs w:val="24"/>
        </w:rPr>
      </w:pPr>
      <w:r>
        <w:rPr>
          <w:rFonts w:ascii="Athelas Bold" w:eastAsiaTheme="minorEastAsia" w:hAnsi="Athelas Bold" w:cs="Times New Roman"/>
          <w:sz w:val="24"/>
          <w:szCs w:val="24"/>
        </w:rPr>
        <w:t>Reading Responses</w:t>
      </w:r>
      <w:r w:rsidR="0044744A" w:rsidRPr="00800263">
        <w:rPr>
          <w:rFonts w:ascii="Athelas Bold" w:eastAsiaTheme="minorEastAsia" w:hAnsi="Athelas Bold" w:cs="Times New Roman"/>
          <w:sz w:val="24"/>
          <w:szCs w:val="24"/>
        </w:rPr>
        <w:t xml:space="preserve"> (1</w:t>
      </w:r>
      <w:r w:rsidR="00341954" w:rsidRPr="00800263">
        <w:rPr>
          <w:rFonts w:ascii="Athelas Bold" w:eastAsiaTheme="minorEastAsia" w:hAnsi="Athelas Bold" w:cs="Times New Roman"/>
          <w:sz w:val="24"/>
          <w:szCs w:val="24"/>
        </w:rPr>
        <w:t>5%</w:t>
      </w:r>
      <w:r>
        <w:rPr>
          <w:rFonts w:ascii="Athelas Bold" w:eastAsiaTheme="minorEastAsia" w:hAnsi="Athelas Bold" w:cs="Times New Roman"/>
          <w:sz w:val="24"/>
          <w:szCs w:val="24"/>
        </w:rPr>
        <w:t xml:space="preserve"> -- 5 shorter pieces, 3 points each</w:t>
      </w:r>
      <w:r w:rsidR="00341954" w:rsidRPr="00800263">
        <w:rPr>
          <w:rFonts w:ascii="Athelas Bold" w:eastAsiaTheme="minorEastAsia" w:hAnsi="Athelas Bold" w:cs="Times New Roman"/>
          <w:sz w:val="24"/>
          <w:szCs w:val="24"/>
        </w:rPr>
        <w:t>)</w:t>
      </w:r>
    </w:p>
    <w:p w14:paraId="31193A25" w14:textId="77777777" w:rsidR="00252FCD" w:rsidRPr="00800263" w:rsidRDefault="00252FCD" w:rsidP="00372BD8">
      <w:pPr>
        <w:widowControl w:val="0"/>
        <w:autoSpaceDE w:val="0"/>
        <w:autoSpaceDN w:val="0"/>
        <w:adjustRightInd w:val="0"/>
        <w:spacing w:before="0" w:beforeAutospacing="0" w:after="0" w:afterAutospacing="0"/>
        <w:rPr>
          <w:rFonts w:ascii="Athelas Regular" w:eastAsiaTheme="minorEastAsia" w:hAnsi="Athelas Regular" w:cs="Times New Roman"/>
          <w:sz w:val="24"/>
          <w:szCs w:val="24"/>
        </w:rPr>
      </w:pPr>
    </w:p>
    <w:p w14:paraId="4D3ECD91" w14:textId="170E4C08" w:rsidR="0044744A" w:rsidRPr="00800263" w:rsidRDefault="0044744A" w:rsidP="0044744A">
      <w:pPr>
        <w:widowControl w:val="0"/>
        <w:autoSpaceDE w:val="0"/>
        <w:autoSpaceDN w:val="0"/>
        <w:adjustRightInd w:val="0"/>
        <w:spacing w:before="0" w:beforeAutospacing="0" w:after="0" w:afterAutospacing="0"/>
        <w:rPr>
          <w:rFonts w:ascii="Athelas Regular" w:eastAsiaTheme="minorEastAsia" w:hAnsi="Athelas Regular" w:cs="Times New Roman"/>
          <w:sz w:val="24"/>
          <w:szCs w:val="24"/>
        </w:rPr>
      </w:pPr>
      <w:r w:rsidRPr="00800263">
        <w:rPr>
          <w:rFonts w:ascii="Athelas Regular" w:eastAsiaTheme="minorEastAsia" w:hAnsi="Athelas Regular" w:cs="Times New Roman"/>
          <w:sz w:val="24"/>
          <w:szCs w:val="24"/>
        </w:rPr>
        <w:t xml:space="preserve">Each student will submit </w:t>
      </w:r>
      <w:r w:rsidR="000406C7">
        <w:rPr>
          <w:rFonts w:ascii="Athelas Regular" w:eastAsiaTheme="minorEastAsia" w:hAnsi="Athelas Regular" w:cs="Times New Roman"/>
          <w:sz w:val="24"/>
          <w:szCs w:val="24"/>
        </w:rPr>
        <w:t>reading responses of varying lengths</w:t>
      </w:r>
      <w:r w:rsidR="002C0EFE">
        <w:rPr>
          <w:rFonts w:ascii="Athelas Regular" w:eastAsiaTheme="minorEastAsia" w:hAnsi="Athelas Regular" w:cs="Times New Roman"/>
          <w:sz w:val="24"/>
          <w:szCs w:val="24"/>
        </w:rPr>
        <w:t xml:space="preserve"> and post them on OWL-S</w:t>
      </w:r>
      <w:r w:rsidRPr="00800263">
        <w:rPr>
          <w:rFonts w:ascii="Athelas Regular" w:eastAsiaTheme="minorEastAsia" w:hAnsi="Athelas Regular" w:cs="Times New Roman"/>
          <w:sz w:val="24"/>
          <w:szCs w:val="24"/>
        </w:rPr>
        <w:t>pace in the appropriate forum thread</w:t>
      </w:r>
      <w:r w:rsidR="000406C7">
        <w:rPr>
          <w:rFonts w:ascii="Athelas Regular" w:eastAsiaTheme="minorEastAsia" w:hAnsi="Athelas Regular" w:cs="Times New Roman"/>
          <w:sz w:val="24"/>
          <w:szCs w:val="24"/>
        </w:rPr>
        <w:t xml:space="preserve"> by the Sunday following class</w:t>
      </w:r>
      <w:r w:rsidR="00582797">
        <w:rPr>
          <w:rFonts w:ascii="Athelas Regular" w:eastAsiaTheme="minorEastAsia" w:hAnsi="Athelas Regular" w:cs="Times New Roman"/>
          <w:sz w:val="24"/>
          <w:szCs w:val="24"/>
        </w:rPr>
        <w:t xml:space="preserve"> (.doc </w:t>
      </w:r>
      <w:r w:rsidR="00431564">
        <w:rPr>
          <w:rFonts w:ascii="Athelas Regular" w:eastAsiaTheme="minorEastAsia" w:hAnsi="Athelas Regular" w:cs="Times New Roman"/>
          <w:sz w:val="24"/>
          <w:szCs w:val="24"/>
        </w:rPr>
        <w:t xml:space="preserve">not </w:t>
      </w:r>
      <w:proofErr w:type="spellStart"/>
      <w:r w:rsidR="00431564">
        <w:rPr>
          <w:rFonts w:ascii="Athelas Regular" w:eastAsiaTheme="minorEastAsia" w:hAnsi="Athelas Regular" w:cs="Times New Roman"/>
          <w:sz w:val="24"/>
          <w:szCs w:val="24"/>
        </w:rPr>
        <w:t>pdfs</w:t>
      </w:r>
      <w:proofErr w:type="spellEnd"/>
      <w:r w:rsidR="00431564">
        <w:rPr>
          <w:rFonts w:ascii="Athelas Regular" w:eastAsiaTheme="minorEastAsia" w:hAnsi="Athelas Regular" w:cs="Times New Roman"/>
          <w:sz w:val="24"/>
          <w:szCs w:val="24"/>
        </w:rPr>
        <w:t xml:space="preserve"> </w:t>
      </w:r>
      <w:r w:rsidR="00582797">
        <w:rPr>
          <w:rFonts w:ascii="Athelas Regular" w:eastAsiaTheme="minorEastAsia" w:hAnsi="Athelas Regular" w:cs="Times New Roman"/>
          <w:sz w:val="24"/>
          <w:szCs w:val="24"/>
        </w:rPr>
        <w:t>please)</w:t>
      </w:r>
      <w:r w:rsidRPr="00800263">
        <w:rPr>
          <w:rFonts w:ascii="Athelas Regular" w:eastAsiaTheme="minorEastAsia" w:hAnsi="Athelas Regular" w:cs="Times New Roman"/>
          <w:sz w:val="24"/>
          <w:szCs w:val="24"/>
        </w:rPr>
        <w:t xml:space="preserve">. </w:t>
      </w:r>
      <w:r w:rsidR="000406C7">
        <w:rPr>
          <w:rFonts w:ascii="Athelas Regular" w:eastAsiaTheme="minorEastAsia" w:hAnsi="Athelas Regular" w:cs="Times New Roman"/>
          <w:sz w:val="24"/>
          <w:szCs w:val="24"/>
        </w:rPr>
        <w:t xml:space="preserve"> </w:t>
      </w:r>
      <w:r w:rsidRPr="00800263">
        <w:rPr>
          <w:rFonts w:ascii="Athelas Regular" w:eastAsiaTheme="minorEastAsia" w:hAnsi="Athelas Regular" w:cs="Times New Roman"/>
          <w:sz w:val="24"/>
          <w:szCs w:val="24"/>
        </w:rPr>
        <w:t>Entries will draw from field journal notes</w:t>
      </w:r>
      <w:r w:rsidR="000406C7">
        <w:rPr>
          <w:rFonts w:ascii="Athelas Regular" w:eastAsiaTheme="minorEastAsia" w:hAnsi="Athelas Regular" w:cs="Times New Roman"/>
          <w:sz w:val="24"/>
          <w:szCs w:val="24"/>
        </w:rPr>
        <w:t>, theoretical readings, class prompts</w:t>
      </w:r>
      <w:r w:rsidRPr="00800263">
        <w:rPr>
          <w:rFonts w:ascii="Athelas Regular" w:eastAsiaTheme="minorEastAsia" w:hAnsi="Athelas Regular" w:cs="Times New Roman"/>
          <w:sz w:val="24"/>
          <w:szCs w:val="24"/>
        </w:rPr>
        <w:t xml:space="preserve">. The purpose of the </w:t>
      </w:r>
      <w:r w:rsidR="000406C7">
        <w:rPr>
          <w:rFonts w:ascii="Athelas Regular" w:eastAsiaTheme="minorEastAsia" w:hAnsi="Athelas Regular" w:cs="Times New Roman"/>
          <w:sz w:val="24"/>
          <w:szCs w:val="24"/>
        </w:rPr>
        <w:t>responses</w:t>
      </w:r>
      <w:r w:rsidRPr="00800263">
        <w:rPr>
          <w:rFonts w:ascii="Athelas Regular" w:eastAsiaTheme="minorEastAsia" w:hAnsi="Athelas Regular" w:cs="Times New Roman"/>
          <w:sz w:val="24"/>
          <w:szCs w:val="24"/>
        </w:rPr>
        <w:t xml:space="preserve"> is to </w:t>
      </w:r>
      <w:r w:rsidR="000406C7">
        <w:rPr>
          <w:rFonts w:ascii="Athelas Regular" w:eastAsiaTheme="minorEastAsia" w:hAnsi="Athelas Regular" w:cs="Times New Roman"/>
          <w:sz w:val="24"/>
          <w:szCs w:val="24"/>
        </w:rPr>
        <w:t xml:space="preserve">create smaller building-block segments of written work about key critical issues and </w:t>
      </w:r>
      <w:r w:rsidRPr="00800263">
        <w:rPr>
          <w:rFonts w:ascii="Athelas Regular" w:eastAsiaTheme="minorEastAsia" w:hAnsi="Athelas Regular" w:cs="Times New Roman"/>
          <w:sz w:val="24"/>
          <w:szCs w:val="24"/>
        </w:rPr>
        <w:t xml:space="preserve">field journal </w:t>
      </w:r>
      <w:r w:rsidR="00D673E8">
        <w:rPr>
          <w:rFonts w:ascii="Athelas Regular" w:eastAsiaTheme="minorEastAsia" w:hAnsi="Athelas Regular" w:cs="Times New Roman"/>
          <w:sz w:val="24"/>
          <w:szCs w:val="24"/>
        </w:rPr>
        <w:t>insights</w:t>
      </w:r>
      <w:r w:rsidR="000406C7">
        <w:rPr>
          <w:rFonts w:ascii="Athelas Regular" w:eastAsiaTheme="minorEastAsia" w:hAnsi="Athelas Regular" w:cs="Times New Roman"/>
          <w:sz w:val="24"/>
          <w:szCs w:val="24"/>
        </w:rPr>
        <w:t xml:space="preserve">. </w:t>
      </w:r>
    </w:p>
    <w:p w14:paraId="41A98BEE" w14:textId="07A2FF88" w:rsidR="00800263" w:rsidRPr="00800263" w:rsidRDefault="0044744A" w:rsidP="0044744A">
      <w:pPr>
        <w:autoSpaceDE w:val="0"/>
        <w:autoSpaceDN w:val="0"/>
        <w:adjustRightInd w:val="0"/>
        <w:rPr>
          <w:rFonts w:ascii="Athelas Bold" w:hAnsi="Athelas Bold"/>
          <w:sz w:val="24"/>
          <w:szCs w:val="24"/>
        </w:rPr>
      </w:pPr>
      <w:r w:rsidRPr="00800263">
        <w:rPr>
          <w:rFonts w:ascii="Athelas Bold" w:hAnsi="Athelas Bold"/>
          <w:sz w:val="24"/>
          <w:szCs w:val="24"/>
        </w:rPr>
        <w:t>In Class Presentation  (10 points)</w:t>
      </w:r>
    </w:p>
    <w:p w14:paraId="74A85185" w14:textId="6AC9E5AD" w:rsidR="0044744A" w:rsidRPr="00D673E8" w:rsidRDefault="00800263" w:rsidP="00D673E8">
      <w:pPr>
        <w:autoSpaceDE w:val="0"/>
        <w:autoSpaceDN w:val="0"/>
        <w:adjustRightInd w:val="0"/>
        <w:rPr>
          <w:rFonts w:ascii="Athelas Regular" w:hAnsi="Athelas Regular"/>
          <w:sz w:val="24"/>
          <w:szCs w:val="24"/>
        </w:rPr>
      </w:pPr>
      <w:r>
        <w:rPr>
          <w:rFonts w:ascii="Athelas Regular" w:hAnsi="Athelas Regular"/>
          <w:sz w:val="24"/>
          <w:szCs w:val="24"/>
        </w:rPr>
        <w:t xml:space="preserve">Prepare a ten-minute presentation of one or two assigned essays on a seminar topic </w:t>
      </w:r>
      <w:r w:rsidR="001A16E2">
        <w:rPr>
          <w:rFonts w:ascii="Athelas Regular" w:hAnsi="Athelas Regular"/>
          <w:sz w:val="24"/>
          <w:szCs w:val="24"/>
        </w:rPr>
        <w:t>important to your research</w:t>
      </w:r>
      <w:r>
        <w:rPr>
          <w:rFonts w:ascii="Athelas Regular" w:hAnsi="Athelas Regular"/>
          <w:sz w:val="24"/>
          <w:szCs w:val="24"/>
        </w:rPr>
        <w:t xml:space="preserve">.  </w:t>
      </w:r>
      <w:r w:rsidR="001A16E2">
        <w:rPr>
          <w:rFonts w:ascii="Athelas Regular" w:hAnsi="Athelas Regular"/>
          <w:sz w:val="24"/>
          <w:szCs w:val="24"/>
        </w:rPr>
        <w:t xml:space="preserve">The presentation can help you </w:t>
      </w:r>
      <w:r>
        <w:rPr>
          <w:rFonts w:ascii="Athelas Regular" w:hAnsi="Athelas Regular"/>
          <w:sz w:val="24"/>
          <w:szCs w:val="24"/>
        </w:rPr>
        <w:t>organize your thoughts around a significant concept</w:t>
      </w:r>
      <w:r w:rsidR="001A16E2">
        <w:rPr>
          <w:rFonts w:ascii="Athelas Regular" w:hAnsi="Athelas Regular"/>
          <w:sz w:val="24"/>
          <w:szCs w:val="24"/>
        </w:rPr>
        <w:t xml:space="preserve">, </w:t>
      </w:r>
      <w:r>
        <w:rPr>
          <w:rFonts w:ascii="Athelas Regular" w:hAnsi="Athelas Regular"/>
          <w:sz w:val="24"/>
          <w:szCs w:val="24"/>
        </w:rPr>
        <w:t>research practice</w:t>
      </w:r>
      <w:r w:rsidR="001A16E2">
        <w:rPr>
          <w:rFonts w:ascii="Athelas Regular" w:hAnsi="Athelas Regular"/>
          <w:sz w:val="24"/>
          <w:szCs w:val="24"/>
        </w:rPr>
        <w:t>, or practice concern</w:t>
      </w:r>
      <w:r w:rsidR="002C0EFE">
        <w:rPr>
          <w:rFonts w:ascii="Athelas Regular" w:hAnsi="Athelas Regular"/>
          <w:sz w:val="24"/>
          <w:szCs w:val="24"/>
        </w:rPr>
        <w:t>.  A handout on effective presentations can be found on OWL-Space.</w:t>
      </w:r>
    </w:p>
    <w:p w14:paraId="2824EA47" w14:textId="1331AE25" w:rsidR="0044744A" w:rsidRPr="002C0EFE" w:rsidRDefault="002C0EFE" w:rsidP="004474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thelas Bold" w:hAnsi="Athelas Bold"/>
          <w:sz w:val="24"/>
          <w:szCs w:val="24"/>
        </w:rPr>
      </w:pPr>
      <w:r w:rsidRPr="002C0EFE">
        <w:rPr>
          <w:rFonts w:ascii="Athelas Bold" w:hAnsi="Athelas Bold"/>
          <w:bCs/>
          <w:sz w:val="24"/>
          <w:szCs w:val="24"/>
        </w:rPr>
        <w:t>Concepts and Methods Paper (20 points)</w:t>
      </w:r>
    </w:p>
    <w:p w14:paraId="4559BA77" w14:textId="3DB392AD" w:rsidR="00341954" w:rsidRPr="002C0EFE" w:rsidRDefault="0044744A" w:rsidP="002C0EFE">
      <w:pPr>
        <w:autoSpaceDE w:val="0"/>
        <w:autoSpaceDN w:val="0"/>
        <w:adjustRightInd w:val="0"/>
        <w:rPr>
          <w:rFonts w:ascii="Athelas Regular" w:hAnsi="Athelas Regular"/>
          <w:sz w:val="24"/>
          <w:szCs w:val="24"/>
        </w:rPr>
      </w:pPr>
      <w:r w:rsidRPr="00800263">
        <w:rPr>
          <w:rFonts w:ascii="Athelas Regular" w:hAnsi="Athelas Regular"/>
          <w:sz w:val="24"/>
          <w:szCs w:val="24"/>
        </w:rPr>
        <w:t xml:space="preserve">Each student will write a short critical paper of </w:t>
      </w:r>
      <w:r w:rsidR="002C0EFE">
        <w:rPr>
          <w:rFonts w:ascii="Athelas Regular" w:hAnsi="Athelas Regular"/>
          <w:sz w:val="24"/>
          <w:szCs w:val="24"/>
        </w:rPr>
        <w:t>5 or so pages based</w:t>
      </w:r>
      <w:r w:rsidRPr="00800263">
        <w:rPr>
          <w:rFonts w:ascii="Athelas Regular" w:hAnsi="Athelas Regular"/>
          <w:sz w:val="24"/>
          <w:szCs w:val="24"/>
        </w:rPr>
        <w:t xml:space="preserve"> on our readings of feminist critiques of traditional research methods and practices. Students should include at least four readings from class and at least one outside reading pertinent to your specific topic. Think of it as a literature/methods review for your final project.  </w:t>
      </w:r>
      <w:r w:rsidR="002F10B4" w:rsidRPr="00582797">
        <w:rPr>
          <w:rFonts w:ascii="Athelas Regular" w:hAnsi="Athelas Regular"/>
          <w:sz w:val="24"/>
          <w:szCs w:val="24"/>
        </w:rPr>
        <w:t>Due: April 8.</w:t>
      </w:r>
      <w:r w:rsidR="002F10B4">
        <w:rPr>
          <w:rFonts w:ascii="Athelas Regular" w:hAnsi="Athelas Regular"/>
          <w:sz w:val="24"/>
          <w:szCs w:val="24"/>
        </w:rPr>
        <w:t xml:space="preserve"> </w:t>
      </w:r>
    </w:p>
    <w:p w14:paraId="7D9D0BA0" w14:textId="387C0189" w:rsidR="00F147D1" w:rsidRPr="002C0EFE" w:rsidRDefault="00F147D1" w:rsidP="00F147D1">
      <w:pPr>
        <w:widowControl w:val="0"/>
        <w:autoSpaceDE w:val="0"/>
        <w:autoSpaceDN w:val="0"/>
        <w:adjustRightInd w:val="0"/>
        <w:spacing w:before="0" w:beforeAutospacing="0" w:after="0" w:afterAutospacing="0"/>
        <w:rPr>
          <w:rFonts w:ascii="Athelas Regular" w:eastAsiaTheme="minorEastAsia" w:hAnsi="Athelas Regular" w:cs="Times New Roman"/>
          <w:b/>
          <w:sz w:val="24"/>
          <w:szCs w:val="24"/>
        </w:rPr>
      </w:pPr>
      <w:r w:rsidRPr="002C0EFE">
        <w:rPr>
          <w:rFonts w:ascii="Athelas Regular" w:eastAsiaTheme="minorEastAsia" w:hAnsi="Athelas Regular" w:cs="Times New Roman"/>
          <w:b/>
          <w:sz w:val="24"/>
          <w:szCs w:val="24"/>
        </w:rPr>
        <w:t>Final Project: The final project will consist of two parts.</w:t>
      </w:r>
    </w:p>
    <w:p w14:paraId="07336407" w14:textId="77777777" w:rsidR="002C0EFE" w:rsidRDefault="002C0EFE" w:rsidP="00F147D1">
      <w:pPr>
        <w:widowControl w:val="0"/>
        <w:autoSpaceDE w:val="0"/>
        <w:autoSpaceDN w:val="0"/>
        <w:adjustRightInd w:val="0"/>
        <w:spacing w:before="0" w:beforeAutospacing="0" w:after="0" w:afterAutospacing="0"/>
        <w:rPr>
          <w:rFonts w:ascii="Athelas Regular" w:eastAsiaTheme="minorEastAsia" w:hAnsi="Athelas Regular" w:cs="Times New Roman"/>
          <w:sz w:val="24"/>
          <w:szCs w:val="24"/>
        </w:rPr>
      </w:pPr>
    </w:p>
    <w:p w14:paraId="3ACEC02A" w14:textId="701F6CA1" w:rsidR="00F147D1" w:rsidRDefault="00F147D1" w:rsidP="00F147D1">
      <w:pPr>
        <w:widowControl w:val="0"/>
        <w:autoSpaceDE w:val="0"/>
        <w:autoSpaceDN w:val="0"/>
        <w:adjustRightInd w:val="0"/>
        <w:spacing w:before="0" w:beforeAutospacing="0" w:after="0" w:afterAutospacing="0"/>
        <w:rPr>
          <w:rFonts w:ascii="Athelas Regular" w:eastAsiaTheme="minorEastAsia" w:hAnsi="Athelas Regular" w:cs="Times New Roman"/>
          <w:sz w:val="24"/>
          <w:szCs w:val="24"/>
        </w:rPr>
      </w:pPr>
      <w:r w:rsidRPr="002C0EFE">
        <w:rPr>
          <w:rFonts w:ascii="Athelas Regular" w:eastAsiaTheme="minorEastAsia" w:hAnsi="Athelas Regular" w:cs="Times New Roman"/>
          <w:b/>
          <w:sz w:val="24"/>
          <w:szCs w:val="24"/>
        </w:rPr>
        <w:t>Oral</w:t>
      </w:r>
      <w:r w:rsidR="002C0EFE">
        <w:rPr>
          <w:rFonts w:ascii="Athelas Regular" w:eastAsiaTheme="minorEastAsia" w:hAnsi="Athelas Regular" w:cs="Times New Roman"/>
          <w:b/>
          <w:sz w:val="24"/>
          <w:szCs w:val="24"/>
        </w:rPr>
        <w:t>/Poster</w:t>
      </w:r>
      <w:r w:rsidRPr="002C0EFE">
        <w:rPr>
          <w:rFonts w:ascii="Athelas Regular" w:eastAsiaTheme="minorEastAsia" w:hAnsi="Athelas Regular" w:cs="Times New Roman"/>
          <w:b/>
          <w:sz w:val="24"/>
          <w:szCs w:val="24"/>
        </w:rPr>
        <w:t xml:space="preserve"> Presentation</w:t>
      </w:r>
      <w:r w:rsidRPr="00800263">
        <w:rPr>
          <w:rFonts w:ascii="Athelas Regular" w:eastAsiaTheme="minorEastAsia" w:hAnsi="Athelas Regular" w:cs="Times New Roman"/>
          <w:sz w:val="24"/>
          <w:szCs w:val="24"/>
        </w:rPr>
        <w:t>. Students will give a public presentation at Rice University of their</w:t>
      </w:r>
      <w:r w:rsidR="002C0EFE">
        <w:rPr>
          <w:rFonts w:ascii="Athelas Regular" w:eastAsiaTheme="minorEastAsia" w:hAnsi="Athelas Regular" w:cs="Times New Roman"/>
          <w:sz w:val="24"/>
          <w:szCs w:val="24"/>
        </w:rPr>
        <w:t xml:space="preserve"> research on April 27.   </w:t>
      </w:r>
    </w:p>
    <w:p w14:paraId="2D69591C" w14:textId="77777777" w:rsidR="002C0EFE" w:rsidRPr="00800263" w:rsidRDefault="002C0EFE" w:rsidP="00F147D1">
      <w:pPr>
        <w:widowControl w:val="0"/>
        <w:autoSpaceDE w:val="0"/>
        <w:autoSpaceDN w:val="0"/>
        <w:adjustRightInd w:val="0"/>
        <w:spacing w:before="0" w:beforeAutospacing="0" w:after="0" w:afterAutospacing="0"/>
        <w:rPr>
          <w:rFonts w:ascii="Athelas Regular" w:eastAsiaTheme="minorEastAsia" w:hAnsi="Athelas Regular" w:cs="Times New Roman"/>
          <w:sz w:val="24"/>
          <w:szCs w:val="24"/>
        </w:rPr>
      </w:pPr>
    </w:p>
    <w:p w14:paraId="28AED058" w14:textId="77777777" w:rsidR="00F147D1" w:rsidRDefault="00F147D1" w:rsidP="00F147D1">
      <w:pPr>
        <w:widowControl w:val="0"/>
        <w:autoSpaceDE w:val="0"/>
        <w:autoSpaceDN w:val="0"/>
        <w:adjustRightInd w:val="0"/>
        <w:spacing w:before="0" w:beforeAutospacing="0" w:after="0" w:afterAutospacing="0"/>
        <w:rPr>
          <w:rFonts w:ascii="Times New Roman" w:eastAsiaTheme="minorEastAsia" w:hAnsi="Times New Roman" w:cs="Times New Roman"/>
          <w:sz w:val="24"/>
          <w:szCs w:val="24"/>
        </w:rPr>
      </w:pPr>
      <w:r w:rsidRPr="002C0EFE">
        <w:rPr>
          <w:rFonts w:ascii="Athelas Bold" w:eastAsiaTheme="minorEastAsia" w:hAnsi="Athelas Bold" w:cs="Times New Roman"/>
          <w:sz w:val="24"/>
          <w:szCs w:val="24"/>
        </w:rPr>
        <w:t>Project Paper/Report</w:t>
      </w:r>
      <w:r>
        <w:rPr>
          <w:rFonts w:ascii="Times New Roman" w:eastAsiaTheme="minorEastAsia" w:hAnsi="Times New Roman" w:cs="Times New Roman"/>
          <w:sz w:val="24"/>
          <w:szCs w:val="24"/>
        </w:rPr>
        <w:t>: The final project as defined by each student in her/his research</w:t>
      </w:r>
    </w:p>
    <w:p w14:paraId="557B8593" w14:textId="263BEDC4" w:rsidR="00F147D1" w:rsidRPr="006B2609" w:rsidRDefault="00F147D1" w:rsidP="00F147D1">
      <w:pPr>
        <w:widowControl w:val="0"/>
        <w:autoSpaceDE w:val="0"/>
        <w:autoSpaceDN w:val="0"/>
        <w:adjustRightInd w:val="0"/>
        <w:spacing w:before="0" w:beforeAutospacing="0" w:after="0" w:afterAutospacing="0"/>
        <w:rPr>
          <w:rFonts w:ascii="Athelas Regular" w:eastAsiaTheme="minorEastAsia" w:hAnsi="Athelas Regular" w:cs="Times New Roman"/>
          <w:sz w:val="24"/>
          <w:szCs w:val="24"/>
        </w:rPr>
      </w:pPr>
      <w:proofErr w:type="gramStart"/>
      <w:r w:rsidRPr="006B2609">
        <w:rPr>
          <w:rFonts w:ascii="Athelas Regular" w:eastAsiaTheme="minorEastAsia" w:hAnsi="Athelas Regular" w:cs="Times New Roman"/>
          <w:sz w:val="24"/>
          <w:szCs w:val="24"/>
        </w:rPr>
        <w:t>plan</w:t>
      </w:r>
      <w:proofErr w:type="gramEnd"/>
      <w:r w:rsidRPr="006B2609">
        <w:rPr>
          <w:rFonts w:ascii="Athelas Regular" w:eastAsiaTheme="minorEastAsia" w:hAnsi="Athelas Regular" w:cs="Times New Roman"/>
          <w:sz w:val="24"/>
          <w:szCs w:val="24"/>
        </w:rPr>
        <w:t xml:space="preserve"> with the collaborating organization will be due </w:t>
      </w:r>
      <w:r w:rsidR="006B2609" w:rsidRPr="006B2609">
        <w:rPr>
          <w:rFonts w:ascii="Athelas Regular" w:eastAsiaTheme="minorEastAsia" w:hAnsi="Athelas Regular" w:cs="Times New Roman"/>
          <w:sz w:val="24"/>
          <w:szCs w:val="24"/>
        </w:rPr>
        <w:t>May 4</w:t>
      </w:r>
      <w:r w:rsidRPr="006B2609">
        <w:rPr>
          <w:rFonts w:ascii="Athelas Regular" w:eastAsiaTheme="minorEastAsia" w:hAnsi="Athelas Regular" w:cs="Times New Roman"/>
          <w:sz w:val="24"/>
          <w:szCs w:val="24"/>
        </w:rPr>
        <w:t>.</w:t>
      </w:r>
    </w:p>
    <w:p w14:paraId="6936EBAE" w14:textId="77777777" w:rsidR="006B2609" w:rsidRPr="006B2609" w:rsidRDefault="006B2609" w:rsidP="006B2609">
      <w:pPr>
        <w:widowControl w:val="0"/>
        <w:autoSpaceDE w:val="0"/>
        <w:autoSpaceDN w:val="0"/>
        <w:adjustRightInd w:val="0"/>
        <w:spacing w:before="0" w:beforeAutospacing="0" w:after="0" w:afterAutospacing="0"/>
        <w:rPr>
          <w:rFonts w:ascii="Athelas Regular" w:eastAsiaTheme="minorEastAsia" w:hAnsi="Athelas Regular" w:cs="Times New Roman"/>
          <w:sz w:val="24"/>
          <w:szCs w:val="24"/>
        </w:rPr>
      </w:pPr>
    </w:p>
    <w:p w14:paraId="29CBE9FB" w14:textId="77777777" w:rsidR="006B2609" w:rsidRPr="006B2609" w:rsidRDefault="006B2609" w:rsidP="006B2609">
      <w:pPr>
        <w:widowControl w:val="0"/>
        <w:autoSpaceDE w:val="0"/>
        <w:autoSpaceDN w:val="0"/>
        <w:adjustRightInd w:val="0"/>
        <w:spacing w:before="0" w:beforeAutospacing="0" w:after="0" w:afterAutospacing="0"/>
        <w:rPr>
          <w:rFonts w:ascii="Athelas Regular" w:eastAsiaTheme="minorEastAsia" w:hAnsi="Athelas Regular" w:cs="Times New Roman"/>
          <w:sz w:val="24"/>
          <w:szCs w:val="24"/>
        </w:rPr>
      </w:pPr>
      <w:r w:rsidRPr="006B2609">
        <w:rPr>
          <w:rFonts w:ascii="Athelas Regular" w:eastAsiaTheme="minorEastAsia" w:hAnsi="Athelas Regular" w:cs="Times New Roman"/>
          <w:sz w:val="24"/>
          <w:szCs w:val="24"/>
        </w:rPr>
        <w:t xml:space="preserve">Issues to consider in writing this paper are </w:t>
      </w:r>
    </w:p>
    <w:p w14:paraId="0EDC004D" w14:textId="3FEF5300" w:rsidR="006B2609" w:rsidRPr="006B2609" w:rsidRDefault="006B2609" w:rsidP="006B2609">
      <w:pPr>
        <w:widowControl w:val="0"/>
        <w:autoSpaceDE w:val="0"/>
        <w:autoSpaceDN w:val="0"/>
        <w:adjustRightInd w:val="0"/>
        <w:spacing w:before="0" w:beforeAutospacing="0" w:after="0" w:afterAutospacing="0"/>
        <w:rPr>
          <w:rFonts w:ascii="Athelas Regular" w:eastAsiaTheme="minorEastAsia" w:hAnsi="Athelas Regular" w:cs="Times New Roman"/>
          <w:sz w:val="24"/>
          <w:szCs w:val="24"/>
        </w:rPr>
      </w:pPr>
      <w:r>
        <w:rPr>
          <w:rFonts w:ascii="Athelas Regular" w:eastAsiaTheme="minorEastAsia" w:hAnsi="Athelas Regular" w:cs="Times New Roman"/>
          <w:sz w:val="24"/>
          <w:szCs w:val="24"/>
        </w:rPr>
        <w:t xml:space="preserve">•  </w:t>
      </w:r>
      <w:proofErr w:type="gramStart"/>
      <w:r w:rsidRPr="006B2609">
        <w:rPr>
          <w:rFonts w:ascii="Athelas Regular" w:eastAsiaTheme="minorEastAsia" w:hAnsi="Athelas Regular" w:cs="Times New Roman"/>
          <w:sz w:val="24"/>
          <w:szCs w:val="24"/>
        </w:rPr>
        <w:t>how</w:t>
      </w:r>
      <w:proofErr w:type="gramEnd"/>
      <w:r w:rsidRPr="006B2609">
        <w:rPr>
          <w:rFonts w:ascii="Athelas Regular" w:eastAsiaTheme="minorEastAsia" w:hAnsi="Athelas Regular" w:cs="Times New Roman"/>
          <w:sz w:val="24"/>
          <w:szCs w:val="24"/>
        </w:rPr>
        <w:t xml:space="preserve"> you chose this project</w:t>
      </w:r>
    </w:p>
    <w:p w14:paraId="290453B4" w14:textId="28E0B6E6" w:rsidR="006B2609" w:rsidRPr="006B2609" w:rsidRDefault="006B2609" w:rsidP="006B2609">
      <w:pPr>
        <w:widowControl w:val="0"/>
        <w:autoSpaceDE w:val="0"/>
        <w:autoSpaceDN w:val="0"/>
        <w:adjustRightInd w:val="0"/>
        <w:spacing w:before="0" w:beforeAutospacing="0" w:after="0" w:afterAutospacing="0"/>
        <w:rPr>
          <w:rFonts w:ascii="Athelas Regular" w:eastAsiaTheme="minorEastAsia" w:hAnsi="Athelas Regular" w:cs="Times New Roman"/>
          <w:sz w:val="24"/>
          <w:szCs w:val="24"/>
        </w:rPr>
      </w:pPr>
      <w:r>
        <w:rPr>
          <w:rFonts w:ascii="Athelas Regular" w:eastAsiaTheme="minorEastAsia" w:hAnsi="Athelas Regular" w:cs="Times New Roman"/>
          <w:sz w:val="24"/>
          <w:szCs w:val="24"/>
        </w:rPr>
        <w:t xml:space="preserve">•  </w:t>
      </w:r>
      <w:proofErr w:type="gramStart"/>
      <w:r w:rsidRPr="006B2609">
        <w:rPr>
          <w:rFonts w:ascii="Athelas Regular" w:eastAsiaTheme="minorEastAsia" w:hAnsi="Athelas Regular" w:cs="Times New Roman"/>
          <w:sz w:val="24"/>
          <w:szCs w:val="24"/>
        </w:rPr>
        <w:t>the</w:t>
      </w:r>
      <w:proofErr w:type="gramEnd"/>
      <w:r w:rsidRPr="006B2609">
        <w:rPr>
          <w:rFonts w:ascii="Athelas Regular" w:eastAsiaTheme="minorEastAsia" w:hAnsi="Athelas Regular" w:cs="Times New Roman"/>
          <w:sz w:val="24"/>
          <w:szCs w:val="24"/>
        </w:rPr>
        <w:t xml:space="preserve"> specific theoretical issues at hand in conducting this particular project</w:t>
      </w:r>
    </w:p>
    <w:p w14:paraId="260BF00B" w14:textId="461FF567" w:rsidR="006B2609" w:rsidRPr="006B2609" w:rsidRDefault="006B2609" w:rsidP="006B2609">
      <w:pPr>
        <w:widowControl w:val="0"/>
        <w:autoSpaceDE w:val="0"/>
        <w:autoSpaceDN w:val="0"/>
        <w:adjustRightInd w:val="0"/>
        <w:spacing w:before="0" w:beforeAutospacing="0" w:after="0" w:afterAutospacing="0"/>
        <w:rPr>
          <w:rFonts w:ascii="Athelas Regular" w:eastAsiaTheme="minorEastAsia" w:hAnsi="Athelas Regular" w:cs="Times New Roman"/>
          <w:sz w:val="24"/>
          <w:szCs w:val="24"/>
        </w:rPr>
      </w:pPr>
      <w:r>
        <w:rPr>
          <w:rFonts w:ascii="Athelas Regular" w:eastAsiaTheme="minorEastAsia" w:hAnsi="Athelas Regular" w:cs="Times New Roman"/>
          <w:sz w:val="24"/>
          <w:szCs w:val="24"/>
        </w:rPr>
        <w:t xml:space="preserve">•  </w:t>
      </w:r>
      <w:proofErr w:type="gramStart"/>
      <w:r w:rsidRPr="006B2609">
        <w:rPr>
          <w:rFonts w:ascii="Athelas Regular" w:eastAsiaTheme="minorEastAsia" w:hAnsi="Athelas Regular" w:cs="Times New Roman"/>
          <w:sz w:val="24"/>
          <w:szCs w:val="24"/>
        </w:rPr>
        <w:t>the</w:t>
      </w:r>
      <w:proofErr w:type="gramEnd"/>
      <w:r w:rsidRPr="006B2609">
        <w:rPr>
          <w:rFonts w:ascii="Athelas Regular" w:eastAsiaTheme="minorEastAsia" w:hAnsi="Athelas Regular" w:cs="Times New Roman"/>
          <w:sz w:val="24"/>
          <w:szCs w:val="24"/>
        </w:rPr>
        <w:t xml:space="preserve"> specific methodological issues at hand in conducting this particular project</w:t>
      </w:r>
    </w:p>
    <w:p w14:paraId="33048CB2" w14:textId="1A7EC864" w:rsidR="006B2609" w:rsidRPr="006B2609" w:rsidRDefault="006B2609" w:rsidP="006B2609">
      <w:pPr>
        <w:widowControl w:val="0"/>
        <w:autoSpaceDE w:val="0"/>
        <w:autoSpaceDN w:val="0"/>
        <w:adjustRightInd w:val="0"/>
        <w:spacing w:before="0" w:beforeAutospacing="0" w:after="0" w:afterAutospacing="0"/>
        <w:rPr>
          <w:rFonts w:ascii="Athelas Regular" w:eastAsiaTheme="minorEastAsia" w:hAnsi="Athelas Regular" w:cs="Times New Roman"/>
          <w:sz w:val="24"/>
          <w:szCs w:val="24"/>
        </w:rPr>
      </w:pPr>
      <w:r>
        <w:rPr>
          <w:rFonts w:ascii="Athelas Regular" w:eastAsiaTheme="minorEastAsia" w:hAnsi="Athelas Regular" w:cs="Times New Roman"/>
          <w:sz w:val="24"/>
          <w:szCs w:val="24"/>
        </w:rPr>
        <w:t xml:space="preserve">•  </w:t>
      </w:r>
      <w:proofErr w:type="gramStart"/>
      <w:r w:rsidRPr="006B2609">
        <w:rPr>
          <w:rFonts w:ascii="Athelas Regular" w:eastAsiaTheme="minorEastAsia" w:hAnsi="Athelas Regular" w:cs="Times New Roman"/>
          <w:sz w:val="24"/>
          <w:szCs w:val="24"/>
        </w:rPr>
        <w:t>the</w:t>
      </w:r>
      <w:proofErr w:type="gramEnd"/>
      <w:r w:rsidRPr="006B2609">
        <w:rPr>
          <w:rFonts w:ascii="Athelas Regular" w:eastAsiaTheme="minorEastAsia" w:hAnsi="Athelas Regular" w:cs="Times New Roman"/>
          <w:sz w:val="24"/>
          <w:szCs w:val="24"/>
        </w:rPr>
        <w:t xml:space="preserve"> practical issues/problems </w:t>
      </w:r>
    </w:p>
    <w:p w14:paraId="50965311" w14:textId="625225BC" w:rsidR="006B2609" w:rsidRPr="006B2609" w:rsidRDefault="006B2609" w:rsidP="006B2609">
      <w:pPr>
        <w:widowControl w:val="0"/>
        <w:autoSpaceDE w:val="0"/>
        <w:autoSpaceDN w:val="0"/>
        <w:adjustRightInd w:val="0"/>
        <w:spacing w:before="0" w:beforeAutospacing="0" w:after="0" w:afterAutospacing="0"/>
        <w:rPr>
          <w:rFonts w:ascii="Athelas Regular" w:eastAsiaTheme="minorEastAsia" w:hAnsi="Athelas Regular" w:cs="Times New Roman"/>
          <w:sz w:val="24"/>
          <w:szCs w:val="24"/>
        </w:rPr>
      </w:pPr>
      <w:r>
        <w:rPr>
          <w:rFonts w:ascii="Athelas Regular" w:eastAsiaTheme="minorEastAsia" w:hAnsi="Athelas Regular" w:cs="Times New Roman"/>
          <w:sz w:val="24"/>
          <w:szCs w:val="24"/>
        </w:rPr>
        <w:t xml:space="preserve">•  </w:t>
      </w:r>
      <w:proofErr w:type="gramStart"/>
      <w:r w:rsidRPr="006B2609">
        <w:rPr>
          <w:rFonts w:ascii="Athelas Regular" w:eastAsiaTheme="minorEastAsia" w:hAnsi="Athelas Regular" w:cs="Times New Roman"/>
          <w:sz w:val="24"/>
          <w:szCs w:val="24"/>
        </w:rPr>
        <w:t>what</w:t>
      </w:r>
      <w:proofErr w:type="gramEnd"/>
      <w:r w:rsidRPr="006B2609">
        <w:rPr>
          <w:rFonts w:ascii="Athelas Regular" w:eastAsiaTheme="minorEastAsia" w:hAnsi="Athelas Regular" w:cs="Times New Roman"/>
          <w:sz w:val="24"/>
          <w:szCs w:val="24"/>
        </w:rPr>
        <w:t xml:space="preserve"> this work hopes to achieve</w:t>
      </w:r>
      <w:r w:rsidR="00D673E8">
        <w:rPr>
          <w:rFonts w:ascii="Athelas Regular" w:eastAsiaTheme="minorEastAsia" w:hAnsi="Athelas Regular" w:cs="Times New Roman"/>
          <w:sz w:val="24"/>
          <w:szCs w:val="24"/>
        </w:rPr>
        <w:t xml:space="preserve"> </w:t>
      </w:r>
    </w:p>
    <w:p w14:paraId="31FD9B2D" w14:textId="2AA6F6AD" w:rsidR="006B2609" w:rsidRPr="006B2609" w:rsidRDefault="00D673E8" w:rsidP="006B2609">
      <w:pPr>
        <w:widowControl w:val="0"/>
        <w:autoSpaceDE w:val="0"/>
        <w:autoSpaceDN w:val="0"/>
        <w:adjustRightInd w:val="0"/>
        <w:spacing w:before="0" w:beforeAutospacing="0" w:after="0" w:afterAutospacing="0"/>
        <w:rPr>
          <w:rFonts w:ascii="Athelas Regular" w:eastAsiaTheme="minorEastAsia" w:hAnsi="Athelas Regular" w:cs="Times New Roman"/>
          <w:sz w:val="24"/>
          <w:szCs w:val="24"/>
        </w:rPr>
      </w:pPr>
      <w:r>
        <w:rPr>
          <w:rFonts w:ascii="Athelas Regular" w:eastAsiaTheme="minorEastAsia" w:hAnsi="Athelas Regular" w:cs="Times New Roman"/>
          <w:sz w:val="24"/>
          <w:szCs w:val="24"/>
        </w:rPr>
        <w:t xml:space="preserve">•  </w:t>
      </w:r>
      <w:proofErr w:type="gramStart"/>
      <w:r w:rsidR="006B2609" w:rsidRPr="006B2609">
        <w:rPr>
          <w:rFonts w:ascii="Athelas Regular" w:eastAsiaTheme="minorEastAsia" w:hAnsi="Athelas Regular" w:cs="Times New Roman"/>
          <w:sz w:val="24"/>
          <w:szCs w:val="24"/>
        </w:rPr>
        <w:t>possible</w:t>
      </w:r>
      <w:proofErr w:type="gramEnd"/>
      <w:r w:rsidR="006B2609" w:rsidRPr="006B2609">
        <w:rPr>
          <w:rFonts w:ascii="Athelas Regular" w:eastAsiaTheme="minorEastAsia" w:hAnsi="Athelas Regular" w:cs="Times New Roman"/>
          <w:sz w:val="24"/>
          <w:szCs w:val="24"/>
        </w:rPr>
        <w:t xml:space="preserve"> future directions. </w:t>
      </w:r>
    </w:p>
    <w:p w14:paraId="4D6CC205" w14:textId="77777777" w:rsidR="002C0EFE" w:rsidRPr="006B2609" w:rsidRDefault="002C0EFE" w:rsidP="00990C78">
      <w:pPr>
        <w:widowControl w:val="0"/>
        <w:autoSpaceDE w:val="0"/>
        <w:autoSpaceDN w:val="0"/>
        <w:adjustRightInd w:val="0"/>
        <w:spacing w:before="0" w:beforeAutospacing="0" w:after="0" w:afterAutospacing="0"/>
        <w:rPr>
          <w:rFonts w:ascii="Athelas Regular" w:eastAsiaTheme="minorEastAsia" w:hAnsi="Athelas Regular" w:cs="Times New Roman"/>
          <w:sz w:val="24"/>
          <w:szCs w:val="24"/>
        </w:rPr>
      </w:pPr>
    </w:p>
    <w:p w14:paraId="3BF7DD10" w14:textId="77777777" w:rsidR="00990C78" w:rsidRPr="001B3342" w:rsidRDefault="00990C78" w:rsidP="00990C78">
      <w:pPr>
        <w:widowControl w:val="0"/>
        <w:autoSpaceDE w:val="0"/>
        <w:autoSpaceDN w:val="0"/>
        <w:adjustRightInd w:val="0"/>
        <w:spacing w:before="0" w:beforeAutospacing="0" w:after="0" w:afterAutospacing="0"/>
        <w:rPr>
          <w:rFonts w:ascii="Athelas Regular" w:eastAsiaTheme="minorEastAsia" w:hAnsi="Athelas Regular" w:cs="Times New Roman"/>
          <w:sz w:val="24"/>
          <w:szCs w:val="24"/>
        </w:rPr>
      </w:pPr>
      <w:r w:rsidRPr="001B3342">
        <w:rPr>
          <w:rFonts w:ascii="Athelas Regular" w:eastAsiaTheme="minorEastAsia" w:hAnsi="Athelas Regular" w:cs="Times New Roman"/>
          <w:b/>
          <w:sz w:val="24"/>
          <w:szCs w:val="24"/>
        </w:rPr>
        <w:t>Grading</w:t>
      </w:r>
      <w:r w:rsidRPr="001B3342">
        <w:rPr>
          <w:rFonts w:ascii="Athelas Regular" w:eastAsiaTheme="minorEastAsia" w:hAnsi="Athelas Regular" w:cs="Times New Roman"/>
          <w:sz w:val="24"/>
          <w:szCs w:val="24"/>
        </w:rPr>
        <w:t>:</w:t>
      </w:r>
    </w:p>
    <w:p w14:paraId="2EE893D1" w14:textId="79ABFB61" w:rsidR="00990C78" w:rsidRPr="001B3342" w:rsidRDefault="00990C78" w:rsidP="00990C78">
      <w:pPr>
        <w:widowControl w:val="0"/>
        <w:autoSpaceDE w:val="0"/>
        <w:autoSpaceDN w:val="0"/>
        <w:adjustRightInd w:val="0"/>
        <w:spacing w:before="0" w:beforeAutospacing="0" w:after="0" w:afterAutospacing="0"/>
        <w:rPr>
          <w:rFonts w:ascii="Athelas Regular" w:eastAsiaTheme="minorEastAsia" w:hAnsi="Athelas Regular" w:cs="Times New Roman"/>
          <w:sz w:val="24"/>
          <w:szCs w:val="24"/>
        </w:rPr>
      </w:pPr>
      <w:r w:rsidRPr="001B3342">
        <w:rPr>
          <w:rFonts w:ascii="Athelas Regular" w:eastAsiaTheme="minorEastAsia" w:hAnsi="Athelas Regular" w:cs="Times New Roman"/>
          <w:sz w:val="24"/>
          <w:szCs w:val="24"/>
        </w:rPr>
        <w:t>Course Attendance</w:t>
      </w:r>
      <w:r w:rsidR="002C0EFE" w:rsidRPr="001B3342">
        <w:rPr>
          <w:rFonts w:ascii="Athelas Regular" w:eastAsiaTheme="minorEastAsia" w:hAnsi="Athelas Regular" w:cs="Times New Roman"/>
          <w:sz w:val="24"/>
          <w:szCs w:val="24"/>
        </w:rPr>
        <w:t>/Participation (2</w:t>
      </w:r>
      <w:r w:rsidRPr="001B3342">
        <w:rPr>
          <w:rFonts w:ascii="Athelas Regular" w:eastAsiaTheme="minorEastAsia" w:hAnsi="Athelas Regular" w:cs="Times New Roman"/>
          <w:sz w:val="24"/>
          <w:szCs w:val="24"/>
        </w:rPr>
        <w:t>0%)</w:t>
      </w:r>
    </w:p>
    <w:p w14:paraId="3DDFC4B4" w14:textId="04931589" w:rsidR="00990C78" w:rsidRPr="001B3342" w:rsidRDefault="002C0EFE" w:rsidP="00990C78">
      <w:pPr>
        <w:widowControl w:val="0"/>
        <w:autoSpaceDE w:val="0"/>
        <w:autoSpaceDN w:val="0"/>
        <w:adjustRightInd w:val="0"/>
        <w:spacing w:before="0" w:beforeAutospacing="0" w:after="0" w:afterAutospacing="0"/>
        <w:rPr>
          <w:rFonts w:ascii="Athelas Regular" w:eastAsiaTheme="minorEastAsia" w:hAnsi="Athelas Regular" w:cs="Times New Roman"/>
          <w:sz w:val="24"/>
          <w:szCs w:val="24"/>
        </w:rPr>
      </w:pPr>
      <w:r w:rsidRPr="001B3342">
        <w:rPr>
          <w:rFonts w:ascii="Athelas Regular" w:eastAsiaTheme="minorEastAsia" w:hAnsi="Athelas Regular" w:cs="Times New Roman"/>
          <w:sz w:val="24"/>
          <w:szCs w:val="24"/>
        </w:rPr>
        <w:t>Res</w:t>
      </w:r>
      <w:r w:rsidR="00D673E8">
        <w:rPr>
          <w:rFonts w:ascii="Athelas Regular" w:eastAsiaTheme="minorEastAsia" w:hAnsi="Athelas Regular" w:cs="Times New Roman"/>
          <w:sz w:val="24"/>
          <w:szCs w:val="24"/>
        </w:rPr>
        <w:t>ponse Papers</w:t>
      </w:r>
      <w:r w:rsidRPr="001B3342">
        <w:rPr>
          <w:rFonts w:ascii="Athelas Regular" w:eastAsiaTheme="minorEastAsia" w:hAnsi="Athelas Regular" w:cs="Times New Roman"/>
          <w:sz w:val="24"/>
          <w:szCs w:val="24"/>
        </w:rPr>
        <w:t xml:space="preserve"> (1</w:t>
      </w:r>
      <w:r w:rsidR="00990C78" w:rsidRPr="001B3342">
        <w:rPr>
          <w:rFonts w:ascii="Athelas Regular" w:eastAsiaTheme="minorEastAsia" w:hAnsi="Athelas Regular" w:cs="Times New Roman"/>
          <w:sz w:val="24"/>
          <w:szCs w:val="24"/>
        </w:rPr>
        <w:t>5%)</w:t>
      </w:r>
    </w:p>
    <w:p w14:paraId="15EF590F" w14:textId="77777777" w:rsidR="002C0EFE" w:rsidRPr="001B3342" w:rsidRDefault="002C0EFE" w:rsidP="00990C78">
      <w:pPr>
        <w:widowControl w:val="0"/>
        <w:autoSpaceDE w:val="0"/>
        <w:autoSpaceDN w:val="0"/>
        <w:adjustRightInd w:val="0"/>
        <w:spacing w:before="0" w:beforeAutospacing="0" w:after="0" w:afterAutospacing="0"/>
        <w:rPr>
          <w:rFonts w:ascii="Athelas Regular" w:eastAsiaTheme="minorEastAsia" w:hAnsi="Athelas Regular" w:cs="Times New Roman"/>
          <w:sz w:val="24"/>
          <w:szCs w:val="24"/>
        </w:rPr>
      </w:pPr>
      <w:r w:rsidRPr="001B3342">
        <w:rPr>
          <w:rFonts w:ascii="Athelas Regular" w:eastAsiaTheme="minorEastAsia" w:hAnsi="Athelas Regular" w:cs="Times New Roman"/>
          <w:sz w:val="24"/>
          <w:szCs w:val="24"/>
        </w:rPr>
        <w:t>In-Class Presentation (10%)</w:t>
      </w:r>
    </w:p>
    <w:p w14:paraId="420B1AE4" w14:textId="77777777" w:rsidR="002C0EFE" w:rsidRPr="001B3342" w:rsidRDefault="002C0EFE" w:rsidP="00990C78">
      <w:pPr>
        <w:widowControl w:val="0"/>
        <w:autoSpaceDE w:val="0"/>
        <w:autoSpaceDN w:val="0"/>
        <w:adjustRightInd w:val="0"/>
        <w:spacing w:before="0" w:beforeAutospacing="0" w:after="0" w:afterAutospacing="0"/>
        <w:rPr>
          <w:rFonts w:ascii="Athelas Regular" w:eastAsiaTheme="minorEastAsia" w:hAnsi="Athelas Regular" w:cs="Times New Roman"/>
          <w:sz w:val="24"/>
          <w:szCs w:val="24"/>
        </w:rPr>
      </w:pPr>
      <w:r w:rsidRPr="001B3342">
        <w:rPr>
          <w:rFonts w:ascii="Athelas Regular" w:eastAsiaTheme="minorEastAsia" w:hAnsi="Athelas Regular" w:cs="Times New Roman"/>
          <w:sz w:val="24"/>
          <w:szCs w:val="24"/>
        </w:rPr>
        <w:t xml:space="preserve">Concepts &amp; Methods Short Paper (20%) </w:t>
      </w:r>
    </w:p>
    <w:p w14:paraId="7A784785" w14:textId="57A0ABAA" w:rsidR="00D16531" w:rsidRPr="001B3342" w:rsidRDefault="00990C78" w:rsidP="00BB4843">
      <w:pPr>
        <w:widowControl w:val="0"/>
        <w:autoSpaceDE w:val="0"/>
        <w:autoSpaceDN w:val="0"/>
        <w:adjustRightInd w:val="0"/>
        <w:spacing w:before="0" w:beforeAutospacing="0" w:after="0" w:afterAutospacing="0"/>
        <w:rPr>
          <w:rFonts w:ascii="Athelas Regular" w:eastAsiaTheme="minorEastAsia" w:hAnsi="Athelas Regular" w:cs="Times New Roman"/>
          <w:sz w:val="24"/>
          <w:szCs w:val="24"/>
        </w:rPr>
      </w:pPr>
      <w:r w:rsidRPr="001B3342">
        <w:rPr>
          <w:rFonts w:ascii="Athelas Regular" w:eastAsiaTheme="minorEastAsia" w:hAnsi="Athelas Regular" w:cs="Times New Roman"/>
          <w:sz w:val="24"/>
          <w:szCs w:val="24"/>
        </w:rPr>
        <w:t>Final Project</w:t>
      </w:r>
      <w:r w:rsidR="00CD07CC" w:rsidRPr="001B3342">
        <w:rPr>
          <w:rFonts w:ascii="Athelas Regular" w:eastAsiaTheme="minorEastAsia" w:hAnsi="Athelas Regular" w:cs="Times New Roman"/>
          <w:sz w:val="24"/>
          <w:szCs w:val="24"/>
        </w:rPr>
        <w:t xml:space="preserve"> (3</w:t>
      </w:r>
      <w:r w:rsidR="006B2609" w:rsidRPr="001B3342">
        <w:rPr>
          <w:rFonts w:ascii="Athelas Regular" w:eastAsiaTheme="minorEastAsia" w:hAnsi="Athelas Regular" w:cs="Times New Roman"/>
          <w:sz w:val="24"/>
          <w:szCs w:val="24"/>
        </w:rPr>
        <w:t>5%: Presentation 10%, Paper 2</w:t>
      </w:r>
      <w:r w:rsidR="00CD07CC" w:rsidRPr="001B3342">
        <w:rPr>
          <w:rFonts w:ascii="Athelas Regular" w:eastAsiaTheme="minorEastAsia" w:hAnsi="Athelas Regular" w:cs="Times New Roman"/>
          <w:sz w:val="24"/>
          <w:szCs w:val="24"/>
        </w:rPr>
        <w:t>5%)</w:t>
      </w:r>
      <w:r w:rsidR="00CD07CC" w:rsidRPr="001B3342">
        <w:rPr>
          <w:rFonts w:ascii="Athelas Regular" w:hAnsi="Athelas Regular"/>
          <w:sz w:val="24"/>
          <w:szCs w:val="24"/>
        </w:rPr>
        <w:tab/>
      </w:r>
      <w:r w:rsidR="00CD07CC" w:rsidRPr="001B3342">
        <w:rPr>
          <w:rFonts w:ascii="Athelas Regular" w:hAnsi="Athelas Regular"/>
          <w:sz w:val="24"/>
          <w:szCs w:val="24"/>
        </w:rPr>
        <w:tab/>
      </w:r>
      <w:r w:rsidR="00CD07CC" w:rsidRPr="001B3342">
        <w:rPr>
          <w:rFonts w:ascii="Athelas Regular" w:hAnsi="Athelas Regular"/>
          <w:sz w:val="24"/>
          <w:szCs w:val="24"/>
        </w:rPr>
        <w:tab/>
      </w:r>
      <w:r w:rsidR="00CD07CC" w:rsidRPr="001B3342">
        <w:rPr>
          <w:rFonts w:ascii="Athelas Regular" w:hAnsi="Athelas Regular"/>
          <w:sz w:val="24"/>
          <w:szCs w:val="24"/>
        </w:rPr>
        <w:tab/>
      </w:r>
      <w:r w:rsidR="00CD07CC" w:rsidRPr="001B3342">
        <w:rPr>
          <w:rFonts w:ascii="Athelas Regular" w:hAnsi="Athelas Regular"/>
          <w:sz w:val="24"/>
          <w:szCs w:val="24"/>
        </w:rPr>
        <w:tab/>
      </w:r>
      <w:r w:rsidR="00341954" w:rsidRPr="001B3342">
        <w:rPr>
          <w:rFonts w:ascii="Athelas Regular" w:hAnsi="Athelas Regular"/>
          <w:sz w:val="24"/>
          <w:szCs w:val="24"/>
        </w:rPr>
        <w:tab/>
      </w:r>
    </w:p>
    <w:p w14:paraId="718DEAD1" w14:textId="641D2F78" w:rsidR="00BB4843" w:rsidRPr="00BB4843" w:rsidRDefault="00BB4843" w:rsidP="00735C91">
      <w:pPr>
        <w:rPr>
          <w:rFonts w:ascii="Athelas Regular" w:eastAsia="Calibri" w:hAnsi="Athelas Regular" w:cs="Times New Roman"/>
          <w:sz w:val="24"/>
          <w:szCs w:val="24"/>
        </w:rPr>
      </w:pPr>
      <w:r w:rsidRPr="001B3342">
        <w:rPr>
          <w:rFonts w:ascii="Athelas Regular" w:eastAsia="Calibri" w:hAnsi="Athelas Regular" w:cs="Times New Roman"/>
          <w:b/>
          <w:sz w:val="24"/>
          <w:szCs w:val="24"/>
        </w:rPr>
        <w:t>Deadlines</w:t>
      </w:r>
      <w:r w:rsidRPr="001B3342">
        <w:rPr>
          <w:rFonts w:ascii="Athelas Regular" w:eastAsia="Calibri" w:hAnsi="Athelas Regular" w:cs="Times New Roman"/>
          <w:sz w:val="24"/>
          <w:szCs w:val="24"/>
        </w:rPr>
        <w:t>:  Because there are quite a lot of moving</w:t>
      </w:r>
      <w:r>
        <w:rPr>
          <w:rFonts w:ascii="Athelas Regular" w:eastAsia="Calibri" w:hAnsi="Athelas Regular" w:cs="Times New Roman"/>
          <w:sz w:val="24"/>
          <w:szCs w:val="24"/>
        </w:rPr>
        <w:t xml:space="preserve"> parts to this course and to the substance</w:t>
      </w:r>
      <w:r w:rsidR="001B3342">
        <w:rPr>
          <w:rFonts w:ascii="Athelas Regular" w:eastAsia="Calibri" w:hAnsi="Athelas Regular" w:cs="Times New Roman"/>
          <w:sz w:val="24"/>
          <w:szCs w:val="24"/>
        </w:rPr>
        <w:t xml:space="preserve"> of </w:t>
      </w:r>
      <w:r w:rsidR="002B7D3F">
        <w:rPr>
          <w:rFonts w:ascii="Athelas Regular" w:eastAsia="Calibri" w:hAnsi="Athelas Regular" w:cs="Times New Roman"/>
          <w:sz w:val="24"/>
          <w:szCs w:val="24"/>
        </w:rPr>
        <w:t xml:space="preserve">projects, meeting deadlines is going to be very helpful. </w:t>
      </w:r>
      <w:r>
        <w:rPr>
          <w:rFonts w:ascii="Athelas Regular" w:eastAsia="Calibri" w:hAnsi="Athelas Regular" w:cs="Times New Roman"/>
          <w:sz w:val="24"/>
          <w:szCs w:val="24"/>
        </w:rPr>
        <w:t xml:space="preserve">The course is structured to provide instruction at every step of the way, and staying on schedule is a way for students </w:t>
      </w:r>
      <w:r w:rsidR="001B3342">
        <w:rPr>
          <w:rFonts w:ascii="Athelas Regular" w:eastAsia="Calibri" w:hAnsi="Athelas Regular" w:cs="Times New Roman"/>
          <w:sz w:val="24"/>
          <w:szCs w:val="24"/>
        </w:rPr>
        <w:t>and their community partners to make</w:t>
      </w:r>
      <w:r>
        <w:rPr>
          <w:rFonts w:ascii="Athelas Regular" w:eastAsia="Calibri" w:hAnsi="Athelas Regular" w:cs="Times New Roman"/>
          <w:sz w:val="24"/>
          <w:szCs w:val="24"/>
        </w:rPr>
        <w:t xml:space="preserve"> best use of </w:t>
      </w:r>
      <w:r w:rsidR="001B3342">
        <w:rPr>
          <w:rFonts w:ascii="Athelas Regular" w:eastAsia="Calibri" w:hAnsi="Athelas Regular" w:cs="Times New Roman"/>
          <w:sz w:val="24"/>
          <w:szCs w:val="24"/>
        </w:rPr>
        <w:t>collaborative labors</w:t>
      </w:r>
      <w:r>
        <w:rPr>
          <w:rFonts w:ascii="Athelas Regular" w:eastAsia="Calibri" w:hAnsi="Athelas Regular" w:cs="Times New Roman"/>
          <w:sz w:val="24"/>
          <w:szCs w:val="24"/>
        </w:rPr>
        <w:t>.</w:t>
      </w:r>
    </w:p>
    <w:p w14:paraId="32AEC09D" w14:textId="49748EE7" w:rsidR="00735C91" w:rsidRDefault="00341954" w:rsidP="00735C91">
      <w:pPr>
        <w:rPr>
          <w:rFonts w:ascii="Athelas Regular" w:eastAsia="Calibri" w:hAnsi="Athelas Regular" w:cs="Times New Roman"/>
          <w:sz w:val="24"/>
          <w:szCs w:val="24"/>
        </w:rPr>
      </w:pPr>
      <w:r w:rsidRPr="00341954">
        <w:rPr>
          <w:rFonts w:ascii="Athelas Regular" w:eastAsia="Calibri" w:hAnsi="Athelas Regular" w:cs="Times New Roman"/>
          <w:b/>
          <w:sz w:val="24"/>
          <w:szCs w:val="24"/>
        </w:rPr>
        <w:t>Disability accommodations</w:t>
      </w:r>
      <w:r>
        <w:rPr>
          <w:rFonts w:ascii="Athelas Regular" w:eastAsia="Calibri" w:hAnsi="Athelas Regular" w:cs="Times New Roman"/>
          <w:sz w:val="24"/>
          <w:szCs w:val="24"/>
        </w:rPr>
        <w:t>:</w:t>
      </w:r>
      <w:r w:rsidRPr="00341954">
        <w:rPr>
          <w:rFonts w:ascii="Athelas Regular" w:eastAsia="Calibri" w:hAnsi="Athelas Regular" w:cs="Times New Roman"/>
          <w:sz w:val="24"/>
          <w:szCs w:val="24"/>
        </w:rPr>
        <w:t xml:space="preserve"> Any student with a documented disability seeking academic adjustments or accommodations is requested to speak with me during the first two weeks of class.  All such discussions will remain as confidential as possible.  Students with disabilities will need to also cont</w:t>
      </w:r>
      <w:r>
        <w:rPr>
          <w:rFonts w:ascii="Athelas Regular" w:eastAsia="Calibri" w:hAnsi="Athelas Regular" w:cs="Times New Roman"/>
          <w:sz w:val="24"/>
          <w:szCs w:val="24"/>
        </w:rPr>
        <w:t>act Disability Support Services.</w:t>
      </w:r>
    </w:p>
    <w:p w14:paraId="5433A7BC" w14:textId="77777777" w:rsidR="001A16E2" w:rsidRDefault="001A16E2" w:rsidP="00735C91">
      <w:pPr>
        <w:rPr>
          <w:rFonts w:ascii="Athelas Bold" w:hAnsi="Athelas Bold"/>
          <w:sz w:val="28"/>
          <w:szCs w:val="28"/>
        </w:rPr>
      </w:pPr>
    </w:p>
    <w:p w14:paraId="5EE07D09" w14:textId="77777777" w:rsidR="00053659" w:rsidRPr="00053659" w:rsidRDefault="00053659" w:rsidP="00341C7B">
      <w:pPr>
        <w:contextualSpacing/>
        <w:rPr>
          <w:rFonts w:ascii="Athelas Bold" w:hAnsi="Athelas Bold"/>
          <w:sz w:val="28"/>
          <w:szCs w:val="28"/>
        </w:rPr>
      </w:pPr>
    </w:p>
    <w:p w14:paraId="0F81F5F3" w14:textId="56E598F6" w:rsidR="00341C7B" w:rsidRPr="00271F06" w:rsidRDefault="00341C7B" w:rsidP="00341C7B">
      <w:pPr>
        <w:contextualSpacing/>
        <w:rPr>
          <w:rFonts w:ascii="Athelas Regular" w:hAnsi="Athelas Regular"/>
          <w:b/>
          <w:sz w:val="24"/>
          <w:szCs w:val="24"/>
        </w:rPr>
      </w:pPr>
      <w:r>
        <w:rPr>
          <w:rFonts w:ascii="Athelas Regular" w:hAnsi="Athelas Regular"/>
          <w:b/>
          <w:sz w:val="24"/>
          <w:szCs w:val="24"/>
        </w:rPr>
        <w:t xml:space="preserve">Week 1    </w:t>
      </w:r>
      <w:r w:rsidR="00C77F97" w:rsidRPr="00341C7B">
        <w:rPr>
          <w:rFonts w:ascii="Athelas Regular" w:hAnsi="Athelas Regular"/>
          <w:b/>
          <w:sz w:val="24"/>
          <w:szCs w:val="24"/>
        </w:rPr>
        <w:t>Introduction</w:t>
      </w:r>
      <w:r w:rsidR="00D85C23">
        <w:rPr>
          <w:rFonts w:ascii="Athelas Regular" w:hAnsi="Athelas Regular"/>
          <w:sz w:val="24"/>
          <w:szCs w:val="24"/>
        </w:rPr>
        <w:tab/>
      </w:r>
      <w:r w:rsidR="006223BA" w:rsidRPr="00735C91">
        <w:rPr>
          <w:rFonts w:ascii="Athelas Regular" w:hAnsi="Athelas Regular"/>
          <w:sz w:val="24"/>
          <w:szCs w:val="24"/>
        </w:rPr>
        <w:tab/>
      </w:r>
    </w:p>
    <w:p w14:paraId="591EFC6E" w14:textId="6DE7A6E7" w:rsidR="00D715AB" w:rsidRDefault="00341C7B" w:rsidP="00D715AB">
      <w:pPr>
        <w:ind w:left="432" w:hanging="432"/>
        <w:contextualSpacing/>
        <w:rPr>
          <w:rFonts w:ascii="Athelas Regular" w:hAnsi="Athelas Regular"/>
          <w:sz w:val="24"/>
          <w:szCs w:val="24"/>
        </w:rPr>
      </w:pPr>
      <w:r>
        <w:rPr>
          <w:rFonts w:ascii="Athelas Regular" w:hAnsi="Athelas Regular"/>
          <w:sz w:val="24"/>
          <w:szCs w:val="24"/>
        </w:rPr>
        <w:t>Jan 13</w:t>
      </w:r>
      <w:r>
        <w:rPr>
          <w:rFonts w:ascii="Athelas Regular" w:hAnsi="Athelas Regular"/>
          <w:b/>
          <w:sz w:val="24"/>
          <w:szCs w:val="24"/>
        </w:rPr>
        <w:t xml:space="preserve"> </w:t>
      </w:r>
      <w:r w:rsidRPr="00341C7B">
        <w:rPr>
          <w:rFonts w:ascii="Athelas Regular" w:hAnsi="Athelas Regular"/>
          <w:b/>
          <w:sz w:val="24"/>
          <w:szCs w:val="24"/>
        </w:rPr>
        <w:t xml:space="preserve"> </w:t>
      </w:r>
      <w:r w:rsidR="008E25B9">
        <w:rPr>
          <w:rFonts w:ascii="Athelas Regular" w:hAnsi="Athelas Regular"/>
          <w:b/>
          <w:sz w:val="24"/>
          <w:szCs w:val="24"/>
        </w:rPr>
        <w:tab/>
        <w:t xml:space="preserve"> </w:t>
      </w:r>
      <w:r w:rsidR="004D463B" w:rsidRPr="004D463B">
        <w:rPr>
          <w:rFonts w:ascii="Athelas Regular" w:hAnsi="Athelas Regular"/>
          <w:sz w:val="24"/>
          <w:szCs w:val="24"/>
        </w:rPr>
        <w:t>In-Class Activities</w:t>
      </w:r>
      <w:r w:rsidR="00E71A9E">
        <w:rPr>
          <w:rFonts w:ascii="Athelas Regular" w:hAnsi="Athelas Regular"/>
          <w:sz w:val="24"/>
          <w:szCs w:val="24"/>
        </w:rPr>
        <w:t>/</w:t>
      </w:r>
      <w:r w:rsidR="00CA4B97">
        <w:rPr>
          <w:rFonts w:ascii="Athelas Regular" w:hAnsi="Athelas Regular"/>
          <w:sz w:val="24"/>
          <w:szCs w:val="24"/>
        </w:rPr>
        <w:t xml:space="preserve">Discussion: What is engaged research, </w:t>
      </w:r>
      <w:r w:rsidR="0043196C">
        <w:rPr>
          <w:rFonts w:ascii="Athelas Regular" w:hAnsi="Athelas Regular"/>
          <w:sz w:val="24"/>
          <w:szCs w:val="24"/>
        </w:rPr>
        <w:t xml:space="preserve">what feminist </w:t>
      </w:r>
      <w:r w:rsidR="0043196C">
        <w:rPr>
          <w:rFonts w:ascii="Athelas Regular" w:hAnsi="Athelas Regular"/>
          <w:sz w:val="24"/>
          <w:szCs w:val="24"/>
        </w:rPr>
        <w:tab/>
        <w:t xml:space="preserve">concepts/ideals matter to us (or challenge us) most? </w:t>
      </w:r>
    </w:p>
    <w:p w14:paraId="226E7E67" w14:textId="4FA27E06" w:rsidR="00395CD9" w:rsidRDefault="00D715AB" w:rsidP="0079086C">
      <w:pPr>
        <w:ind w:left="432" w:hanging="432"/>
        <w:contextualSpacing/>
        <w:rPr>
          <w:rFonts w:ascii="Athelas Regular" w:hAnsi="Athelas Regular"/>
          <w:sz w:val="24"/>
          <w:szCs w:val="24"/>
        </w:rPr>
      </w:pPr>
      <w:r>
        <w:rPr>
          <w:rFonts w:ascii="Athelas Regular" w:hAnsi="Athelas Regular"/>
          <w:sz w:val="24"/>
          <w:szCs w:val="24"/>
        </w:rPr>
        <w:tab/>
      </w:r>
      <w:r>
        <w:rPr>
          <w:rFonts w:ascii="Athelas Regular" w:hAnsi="Athelas Regular"/>
          <w:sz w:val="24"/>
          <w:szCs w:val="24"/>
        </w:rPr>
        <w:tab/>
      </w:r>
    </w:p>
    <w:p w14:paraId="218DD307" w14:textId="119AFA92" w:rsidR="00B678F6" w:rsidRDefault="002561CF" w:rsidP="00CA4B97">
      <w:pPr>
        <w:ind w:left="720" w:hanging="720"/>
        <w:contextualSpacing/>
        <w:rPr>
          <w:rFonts w:ascii="Athelas Regular" w:hAnsi="Athelas Regular"/>
          <w:sz w:val="24"/>
          <w:szCs w:val="24"/>
        </w:rPr>
      </w:pPr>
      <w:r>
        <w:rPr>
          <w:rFonts w:ascii="Athelas Regular" w:hAnsi="Athelas Regular"/>
          <w:sz w:val="24"/>
          <w:szCs w:val="24"/>
        </w:rPr>
        <w:tab/>
      </w:r>
      <w:r w:rsidR="00D715AB">
        <w:rPr>
          <w:rFonts w:ascii="Athelas Regular" w:hAnsi="Athelas Regular"/>
          <w:sz w:val="24"/>
          <w:szCs w:val="24"/>
        </w:rPr>
        <w:t xml:space="preserve">-- </w:t>
      </w:r>
      <w:proofErr w:type="gramStart"/>
      <w:r w:rsidR="00395CD9">
        <w:rPr>
          <w:rFonts w:ascii="Athelas Regular" w:hAnsi="Athelas Regular"/>
          <w:sz w:val="24"/>
          <w:szCs w:val="24"/>
        </w:rPr>
        <w:t>lisahunter</w:t>
      </w:r>
      <w:proofErr w:type="gramEnd"/>
      <w:r w:rsidR="00395CD9">
        <w:rPr>
          <w:rFonts w:ascii="Athelas Regular" w:hAnsi="Athelas Regular"/>
          <w:sz w:val="24"/>
          <w:szCs w:val="24"/>
        </w:rPr>
        <w:t xml:space="preserve"> et al, Chaps 1-2 from </w:t>
      </w:r>
      <w:r w:rsidR="00395CD9">
        <w:rPr>
          <w:rFonts w:ascii="Athelas Regular" w:hAnsi="Athelas Regular"/>
          <w:i/>
          <w:sz w:val="24"/>
          <w:szCs w:val="24"/>
        </w:rPr>
        <w:t>Participatory Act</w:t>
      </w:r>
      <w:r w:rsidR="00D715AB">
        <w:rPr>
          <w:rFonts w:ascii="Athelas Regular" w:hAnsi="Athelas Regular"/>
          <w:i/>
          <w:sz w:val="24"/>
          <w:szCs w:val="24"/>
        </w:rPr>
        <w:t xml:space="preserve">ivist Research in a </w:t>
      </w:r>
      <w:r w:rsidR="00395CD9">
        <w:rPr>
          <w:rFonts w:ascii="Athelas Regular" w:hAnsi="Athelas Regular"/>
          <w:i/>
          <w:sz w:val="24"/>
          <w:szCs w:val="24"/>
        </w:rPr>
        <w:t>Globalized World</w:t>
      </w:r>
      <w:r w:rsidR="0079086C">
        <w:rPr>
          <w:rFonts w:ascii="Athelas Regular" w:hAnsi="Athelas Regular"/>
          <w:sz w:val="24"/>
          <w:szCs w:val="24"/>
        </w:rPr>
        <w:t>, 1-26.</w:t>
      </w:r>
      <w:r w:rsidR="00E242AA">
        <w:rPr>
          <w:rFonts w:ascii="Athelas Regular" w:hAnsi="Athelas Regular"/>
          <w:sz w:val="24"/>
          <w:szCs w:val="24"/>
        </w:rPr>
        <w:t xml:space="preserve">  (</w:t>
      </w:r>
      <w:proofErr w:type="spellStart"/>
      <w:r w:rsidR="00E242AA">
        <w:rPr>
          <w:rFonts w:ascii="Athelas Regular" w:hAnsi="Athelas Regular"/>
          <w:sz w:val="24"/>
          <w:szCs w:val="24"/>
        </w:rPr>
        <w:t>Fondren</w:t>
      </w:r>
      <w:proofErr w:type="spellEnd"/>
      <w:r w:rsidR="00E242AA">
        <w:rPr>
          <w:rFonts w:ascii="Athelas Regular" w:hAnsi="Athelas Regular"/>
          <w:sz w:val="24"/>
          <w:szCs w:val="24"/>
        </w:rPr>
        <w:t xml:space="preserve"> Library, e-text)</w:t>
      </w:r>
    </w:p>
    <w:p w14:paraId="3A27623F" w14:textId="22E04A9C" w:rsidR="00271F06" w:rsidRPr="00E242AA" w:rsidRDefault="00395CD9" w:rsidP="00E242AA">
      <w:pPr>
        <w:ind w:left="432" w:hanging="432"/>
        <w:contextualSpacing/>
        <w:rPr>
          <w:rFonts w:ascii="Athelas Regular" w:hAnsi="Athelas Regular"/>
          <w:i/>
          <w:sz w:val="24"/>
          <w:szCs w:val="24"/>
        </w:rPr>
      </w:pPr>
      <w:r>
        <w:rPr>
          <w:rFonts w:ascii="Athelas Regular" w:hAnsi="Athelas Regular"/>
          <w:sz w:val="24"/>
          <w:szCs w:val="24"/>
        </w:rPr>
        <w:tab/>
      </w:r>
      <w:r w:rsidR="005B2D1B">
        <w:rPr>
          <w:rFonts w:ascii="Athelas Regular" w:hAnsi="Athelas Regular"/>
          <w:sz w:val="24"/>
          <w:szCs w:val="24"/>
        </w:rPr>
        <w:tab/>
      </w:r>
    </w:p>
    <w:p w14:paraId="02C67EFF" w14:textId="1CD6960B" w:rsidR="0043196C" w:rsidRDefault="00271F06" w:rsidP="00E71A9E">
      <w:pPr>
        <w:contextualSpacing/>
        <w:rPr>
          <w:rFonts w:ascii="Athelas Regular" w:hAnsi="Athelas Regular"/>
          <w:sz w:val="24"/>
          <w:szCs w:val="24"/>
        </w:rPr>
      </w:pPr>
      <w:r>
        <w:rPr>
          <w:rFonts w:ascii="Athelas Regular" w:hAnsi="Athelas Regular"/>
          <w:b/>
          <w:sz w:val="24"/>
          <w:szCs w:val="24"/>
        </w:rPr>
        <w:t>W</w:t>
      </w:r>
      <w:r w:rsidR="00453530">
        <w:rPr>
          <w:rFonts w:ascii="Athelas Regular" w:hAnsi="Athelas Regular"/>
          <w:b/>
          <w:sz w:val="24"/>
          <w:szCs w:val="24"/>
        </w:rPr>
        <w:t xml:space="preserve">eek </w:t>
      </w:r>
      <w:proofErr w:type="gramStart"/>
      <w:r w:rsidR="00453530">
        <w:rPr>
          <w:rFonts w:ascii="Athelas Regular" w:hAnsi="Athelas Regular"/>
          <w:b/>
          <w:sz w:val="24"/>
          <w:szCs w:val="24"/>
        </w:rPr>
        <w:t xml:space="preserve">2 </w:t>
      </w:r>
      <w:r>
        <w:rPr>
          <w:rFonts w:ascii="Athelas Regular" w:hAnsi="Athelas Regular"/>
          <w:b/>
          <w:sz w:val="24"/>
          <w:szCs w:val="24"/>
        </w:rPr>
        <w:t xml:space="preserve"> </w:t>
      </w:r>
      <w:r w:rsidR="005B2D1B">
        <w:rPr>
          <w:rFonts w:ascii="Athelas Regular" w:hAnsi="Athelas Regular"/>
          <w:b/>
          <w:sz w:val="24"/>
          <w:szCs w:val="24"/>
        </w:rPr>
        <w:t>Becoming</w:t>
      </w:r>
      <w:proofErr w:type="gramEnd"/>
      <w:r w:rsidR="00E242AA">
        <w:rPr>
          <w:rFonts w:ascii="Athelas Regular" w:hAnsi="Athelas Regular"/>
          <w:b/>
          <w:sz w:val="24"/>
          <w:szCs w:val="24"/>
        </w:rPr>
        <w:t xml:space="preserve"> Feminist/</w:t>
      </w:r>
      <w:r w:rsidR="0079086C">
        <w:rPr>
          <w:rFonts w:ascii="Athelas Regular" w:hAnsi="Athelas Regular"/>
          <w:b/>
          <w:sz w:val="24"/>
          <w:szCs w:val="24"/>
        </w:rPr>
        <w:t>Activist Researcher</w:t>
      </w:r>
      <w:r w:rsidR="005B2D1B">
        <w:rPr>
          <w:rFonts w:ascii="Athelas Regular" w:hAnsi="Athelas Regular"/>
          <w:b/>
          <w:sz w:val="24"/>
          <w:szCs w:val="24"/>
        </w:rPr>
        <w:t>s</w:t>
      </w:r>
      <w:r w:rsidR="003944E4">
        <w:rPr>
          <w:rFonts w:ascii="Athelas Regular" w:hAnsi="Athelas Regular"/>
          <w:b/>
          <w:sz w:val="24"/>
          <w:szCs w:val="24"/>
        </w:rPr>
        <w:t>, Histories/Contexts</w:t>
      </w:r>
    </w:p>
    <w:p w14:paraId="3AD1F155" w14:textId="7CAF74FB" w:rsidR="00297EE3" w:rsidRDefault="00C87180" w:rsidP="0079086C">
      <w:pPr>
        <w:contextualSpacing/>
        <w:rPr>
          <w:rFonts w:ascii="Athelas Regular" w:hAnsi="Athelas Regular"/>
          <w:sz w:val="24"/>
          <w:szCs w:val="24"/>
        </w:rPr>
      </w:pPr>
      <w:r>
        <w:rPr>
          <w:rFonts w:ascii="Athelas Regular" w:hAnsi="Athelas Regular"/>
          <w:sz w:val="24"/>
          <w:szCs w:val="24"/>
        </w:rPr>
        <w:t>Jan 20</w:t>
      </w:r>
      <w:r w:rsidR="0043196C">
        <w:rPr>
          <w:rFonts w:ascii="Athelas Regular" w:hAnsi="Athelas Regular"/>
          <w:sz w:val="24"/>
          <w:szCs w:val="24"/>
        </w:rPr>
        <w:tab/>
      </w:r>
    </w:p>
    <w:p w14:paraId="67E73061" w14:textId="2004915E" w:rsidR="0079086C" w:rsidRDefault="00297EE3" w:rsidP="0079086C">
      <w:pPr>
        <w:contextualSpacing/>
        <w:rPr>
          <w:rFonts w:ascii="Athelas Regular" w:hAnsi="Athelas Regular"/>
          <w:sz w:val="24"/>
          <w:szCs w:val="24"/>
        </w:rPr>
      </w:pPr>
      <w:r>
        <w:rPr>
          <w:rFonts w:ascii="Athelas Regular" w:hAnsi="Athelas Regular"/>
          <w:sz w:val="24"/>
          <w:szCs w:val="24"/>
        </w:rPr>
        <w:t xml:space="preserve">         </w:t>
      </w:r>
      <w:r w:rsidR="00E439F6">
        <w:rPr>
          <w:rFonts w:ascii="Athelas Regular" w:hAnsi="Athelas Regular"/>
          <w:sz w:val="24"/>
          <w:szCs w:val="24"/>
        </w:rPr>
        <w:tab/>
      </w:r>
      <w:r>
        <w:rPr>
          <w:rFonts w:ascii="Athelas Regular" w:hAnsi="Athelas Regular"/>
          <w:sz w:val="24"/>
          <w:szCs w:val="24"/>
        </w:rPr>
        <w:t xml:space="preserve">-- </w:t>
      </w:r>
      <w:proofErr w:type="gramStart"/>
      <w:r>
        <w:rPr>
          <w:rFonts w:ascii="Athelas Regular" w:hAnsi="Athelas Regular"/>
          <w:sz w:val="24"/>
          <w:szCs w:val="24"/>
        </w:rPr>
        <w:t>lisahunter</w:t>
      </w:r>
      <w:proofErr w:type="gramEnd"/>
      <w:r>
        <w:rPr>
          <w:rFonts w:ascii="Athelas Regular" w:hAnsi="Athelas Regular"/>
          <w:sz w:val="24"/>
          <w:szCs w:val="24"/>
        </w:rPr>
        <w:t xml:space="preserve"> et al. Chaps </w:t>
      </w:r>
      <w:r w:rsidR="007F61BD">
        <w:rPr>
          <w:rFonts w:ascii="Athelas Regular" w:hAnsi="Athelas Regular"/>
          <w:sz w:val="24"/>
          <w:szCs w:val="24"/>
        </w:rPr>
        <w:t>3-4</w:t>
      </w:r>
      <w:r>
        <w:rPr>
          <w:rFonts w:ascii="Athelas Regular" w:hAnsi="Athelas Regular"/>
          <w:sz w:val="24"/>
          <w:szCs w:val="24"/>
        </w:rPr>
        <w:t xml:space="preserve">, Critical Theory and Philosophical Orientations, </w:t>
      </w:r>
      <w:r>
        <w:rPr>
          <w:rFonts w:ascii="Athelas Regular" w:hAnsi="Athelas Regular"/>
          <w:sz w:val="24"/>
          <w:szCs w:val="24"/>
        </w:rPr>
        <w:tab/>
      </w:r>
      <w:r>
        <w:rPr>
          <w:rFonts w:ascii="Athelas Regular" w:hAnsi="Athelas Regular"/>
          <w:sz w:val="24"/>
          <w:szCs w:val="24"/>
        </w:rPr>
        <w:tab/>
        <w:t xml:space="preserve">from </w:t>
      </w:r>
      <w:r>
        <w:rPr>
          <w:rFonts w:ascii="Athelas Regular" w:hAnsi="Athelas Regular"/>
          <w:i/>
          <w:sz w:val="24"/>
          <w:szCs w:val="24"/>
        </w:rPr>
        <w:t>Participatory Activist Research in a Globalized World</w:t>
      </w:r>
      <w:r>
        <w:rPr>
          <w:rFonts w:ascii="Athelas Regular" w:hAnsi="Athelas Regular"/>
          <w:sz w:val="24"/>
          <w:szCs w:val="24"/>
        </w:rPr>
        <w:t>, 33-57.</w:t>
      </w:r>
    </w:p>
    <w:p w14:paraId="26FEB452" w14:textId="318B1E43" w:rsidR="0079086C" w:rsidRDefault="0079086C" w:rsidP="0079086C">
      <w:pPr>
        <w:ind w:left="432" w:hanging="432"/>
        <w:contextualSpacing/>
        <w:rPr>
          <w:rFonts w:ascii="Athelas Regular" w:hAnsi="Athelas Regular"/>
          <w:sz w:val="24"/>
          <w:szCs w:val="24"/>
        </w:rPr>
      </w:pPr>
    </w:p>
    <w:p w14:paraId="36C750AA" w14:textId="6A4996FE" w:rsidR="004950D7" w:rsidRPr="00341C7B" w:rsidRDefault="004950D7" w:rsidP="004950D7">
      <w:pPr>
        <w:ind w:left="432" w:hanging="432"/>
        <w:contextualSpacing/>
        <w:rPr>
          <w:rFonts w:ascii="Athelas Regular" w:hAnsi="Athelas Regular"/>
          <w:b/>
          <w:sz w:val="24"/>
          <w:szCs w:val="24"/>
        </w:rPr>
      </w:pPr>
      <w:r>
        <w:rPr>
          <w:rFonts w:ascii="Athelas Regular" w:hAnsi="Athelas Regular"/>
          <w:sz w:val="24"/>
          <w:szCs w:val="24"/>
        </w:rPr>
        <w:tab/>
      </w:r>
      <w:r w:rsidR="00E439F6">
        <w:rPr>
          <w:rFonts w:ascii="Athelas Regular" w:hAnsi="Athelas Regular"/>
          <w:sz w:val="24"/>
          <w:szCs w:val="24"/>
        </w:rPr>
        <w:tab/>
      </w:r>
      <w:r>
        <w:rPr>
          <w:rFonts w:ascii="Athelas Regular" w:hAnsi="Athelas Regular"/>
          <w:sz w:val="24"/>
          <w:szCs w:val="24"/>
        </w:rPr>
        <w:t xml:space="preserve">-- </w:t>
      </w:r>
      <w:r w:rsidRPr="00D85C23">
        <w:rPr>
          <w:rFonts w:ascii="Athelas Regular" w:hAnsi="Athelas Regular"/>
          <w:sz w:val="24"/>
          <w:szCs w:val="24"/>
        </w:rPr>
        <w:t xml:space="preserve">Sudbury and </w:t>
      </w:r>
      <w:proofErr w:type="spellStart"/>
      <w:r w:rsidRPr="00D85C23">
        <w:rPr>
          <w:rFonts w:ascii="Athelas Regular" w:hAnsi="Athelas Regular"/>
          <w:sz w:val="24"/>
          <w:szCs w:val="24"/>
        </w:rPr>
        <w:t>Okazawa</w:t>
      </w:r>
      <w:proofErr w:type="spellEnd"/>
      <w:r w:rsidRPr="00D85C23">
        <w:rPr>
          <w:rFonts w:ascii="Athelas Regular" w:hAnsi="Athelas Regular"/>
          <w:sz w:val="24"/>
          <w:szCs w:val="24"/>
        </w:rPr>
        <w:t>-Rey, “Introductio</w:t>
      </w:r>
      <w:r>
        <w:rPr>
          <w:rFonts w:ascii="Athelas Regular" w:hAnsi="Athelas Regular"/>
          <w:sz w:val="24"/>
          <w:szCs w:val="24"/>
        </w:rPr>
        <w:t>n: Activist Scholarship and the</w:t>
      </w:r>
    </w:p>
    <w:p w14:paraId="176E6B64" w14:textId="77777777" w:rsidR="004950D7" w:rsidRDefault="004950D7" w:rsidP="004950D7">
      <w:pPr>
        <w:ind w:left="720" w:hanging="720"/>
        <w:contextualSpacing/>
        <w:rPr>
          <w:rFonts w:ascii="Athelas Regular" w:hAnsi="Athelas Regular"/>
          <w:sz w:val="24"/>
          <w:szCs w:val="24"/>
        </w:rPr>
      </w:pPr>
      <w:r>
        <w:rPr>
          <w:rFonts w:ascii="Athelas Regular" w:hAnsi="Athelas Regular"/>
          <w:sz w:val="24"/>
          <w:szCs w:val="24"/>
        </w:rPr>
        <w:tab/>
      </w:r>
      <w:r w:rsidRPr="00D85C23">
        <w:rPr>
          <w:rFonts w:ascii="Athelas Regular" w:hAnsi="Athelas Regular"/>
          <w:sz w:val="24"/>
          <w:szCs w:val="24"/>
        </w:rPr>
        <w:t>Neolibe</w:t>
      </w:r>
      <w:r>
        <w:rPr>
          <w:rFonts w:ascii="Athelas Regular" w:hAnsi="Athelas Regular"/>
          <w:sz w:val="24"/>
          <w:szCs w:val="24"/>
        </w:rPr>
        <w:t xml:space="preserve">ral University after 9/11,” in </w:t>
      </w:r>
      <w:r w:rsidRPr="00D85C23">
        <w:rPr>
          <w:rFonts w:ascii="Athelas Regular" w:hAnsi="Athelas Regular"/>
          <w:sz w:val="24"/>
          <w:szCs w:val="24"/>
        </w:rPr>
        <w:t xml:space="preserve">Sudbury </w:t>
      </w:r>
      <w:r>
        <w:rPr>
          <w:rFonts w:ascii="Athelas Regular" w:hAnsi="Athelas Regular"/>
          <w:sz w:val="24"/>
          <w:szCs w:val="24"/>
        </w:rPr>
        <w:t xml:space="preserve">&amp; </w:t>
      </w:r>
      <w:proofErr w:type="spellStart"/>
      <w:r w:rsidRPr="00D85C23">
        <w:rPr>
          <w:rFonts w:ascii="Athelas Regular" w:hAnsi="Athelas Regular"/>
          <w:sz w:val="24"/>
          <w:szCs w:val="24"/>
        </w:rPr>
        <w:t>Okazawa</w:t>
      </w:r>
      <w:proofErr w:type="spellEnd"/>
      <w:r w:rsidRPr="00D85C23">
        <w:rPr>
          <w:rFonts w:ascii="Athelas Regular" w:hAnsi="Athelas Regular"/>
          <w:sz w:val="24"/>
          <w:szCs w:val="24"/>
        </w:rPr>
        <w:t>-</w:t>
      </w:r>
    </w:p>
    <w:p w14:paraId="0FE31EC3" w14:textId="363B3D22" w:rsidR="004950D7" w:rsidRDefault="004950D7" w:rsidP="004950D7">
      <w:pPr>
        <w:ind w:left="432" w:hanging="432"/>
        <w:contextualSpacing/>
        <w:rPr>
          <w:rFonts w:ascii="Athelas Regular" w:hAnsi="Athelas Regular"/>
          <w:sz w:val="24"/>
          <w:szCs w:val="24"/>
        </w:rPr>
      </w:pPr>
      <w:r>
        <w:rPr>
          <w:rFonts w:ascii="Athelas Regular" w:hAnsi="Athelas Regular"/>
          <w:sz w:val="24"/>
          <w:szCs w:val="24"/>
        </w:rPr>
        <w:tab/>
      </w:r>
      <w:r>
        <w:rPr>
          <w:rFonts w:ascii="Athelas Regular" w:hAnsi="Athelas Regular"/>
          <w:sz w:val="24"/>
          <w:szCs w:val="24"/>
        </w:rPr>
        <w:tab/>
      </w:r>
      <w:r w:rsidRPr="00D85C23">
        <w:rPr>
          <w:rFonts w:ascii="Athelas Regular" w:hAnsi="Athelas Regular"/>
          <w:sz w:val="24"/>
          <w:szCs w:val="24"/>
        </w:rPr>
        <w:t>Rey, eds</w:t>
      </w:r>
      <w:proofErr w:type="gramStart"/>
      <w:r w:rsidRPr="00D85C23">
        <w:rPr>
          <w:rFonts w:ascii="Athelas Regular" w:hAnsi="Athelas Regular"/>
          <w:sz w:val="24"/>
          <w:szCs w:val="24"/>
        </w:rPr>
        <w:t>.,</w:t>
      </w:r>
      <w:proofErr w:type="gramEnd"/>
      <w:r w:rsidRPr="00D85C23">
        <w:rPr>
          <w:rFonts w:ascii="Athelas Regular" w:hAnsi="Athelas Regular"/>
          <w:sz w:val="24"/>
          <w:szCs w:val="24"/>
        </w:rPr>
        <w:t xml:space="preserve"> </w:t>
      </w:r>
      <w:r w:rsidRPr="00D85C23">
        <w:rPr>
          <w:rFonts w:ascii="Athelas Regular" w:hAnsi="Athelas Regular"/>
          <w:i/>
          <w:sz w:val="24"/>
          <w:szCs w:val="24"/>
        </w:rPr>
        <w:t>Activist Scholarship: Antiracism, Feminism and Social Chang</w:t>
      </w:r>
      <w:r>
        <w:rPr>
          <w:rFonts w:ascii="Athelas Regular" w:hAnsi="Athelas Regular"/>
          <w:i/>
          <w:sz w:val="24"/>
          <w:szCs w:val="24"/>
        </w:rPr>
        <w:t>e</w:t>
      </w:r>
      <w:r w:rsidR="006B0AAC">
        <w:rPr>
          <w:rFonts w:ascii="Athelas Regular" w:hAnsi="Athelas Regular"/>
          <w:i/>
          <w:sz w:val="24"/>
          <w:szCs w:val="24"/>
        </w:rPr>
        <w:t xml:space="preserve"> </w:t>
      </w:r>
      <w:r w:rsidR="006B0AAC">
        <w:rPr>
          <w:rFonts w:ascii="Athelas Regular" w:hAnsi="Athelas Regular"/>
          <w:sz w:val="24"/>
          <w:szCs w:val="24"/>
        </w:rPr>
        <w:t>(</w:t>
      </w:r>
      <w:r w:rsidR="006B0AAC" w:rsidRPr="00D85C23">
        <w:rPr>
          <w:rFonts w:ascii="Athelas Regular" w:hAnsi="Athelas Regular"/>
          <w:sz w:val="24"/>
          <w:szCs w:val="24"/>
        </w:rPr>
        <w:t xml:space="preserve">Paradigm </w:t>
      </w:r>
      <w:r w:rsidR="006B0AAC">
        <w:rPr>
          <w:rFonts w:ascii="Athelas Regular" w:hAnsi="Athelas Regular"/>
          <w:sz w:val="24"/>
          <w:szCs w:val="24"/>
        </w:rPr>
        <w:tab/>
      </w:r>
      <w:r w:rsidR="006B0AAC" w:rsidRPr="00D85C23">
        <w:rPr>
          <w:rFonts w:ascii="Athelas Regular" w:hAnsi="Athelas Regular"/>
          <w:sz w:val="24"/>
          <w:szCs w:val="24"/>
        </w:rPr>
        <w:t>Publishers, 2009), 1-8</w:t>
      </w:r>
      <w:r w:rsidR="006B0AAC">
        <w:rPr>
          <w:rFonts w:ascii="Athelas Regular" w:hAnsi="Athelas Regular"/>
          <w:sz w:val="24"/>
          <w:szCs w:val="24"/>
        </w:rPr>
        <w:t>.</w:t>
      </w:r>
    </w:p>
    <w:p w14:paraId="133A8735" w14:textId="77777777" w:rsidR="007E6F3F" w:rsidRDefault="007E6F3F" w:rsidP="004950D7">
      <w:pPr>
        <w:ind w:left="432" w:hanging="432"/>
        <w:contextualSpacing/>
        <w:rPr>
          <w:rFonts w:ascii="Athelas Regular" w:hAnsi="Athelas Regular"/>
          <w:sz w:val="24"/>
          <w:szCs w:val="24"/>
        </w:rPr>
      </w:pPr>
    </w:p>
    <w:p w14:paraId="4761C742" w14:textId="243271EE" w:rsidR="007E6F3F" w:rsidRPr="007E6F3F" w:rsidRDefault="007E6F3F" w:rsidP="004950D7">
      <w:pPr>
        <w:ind w:left="432" w:hanging="432"/>
        <w:contextualSpacing/>
        <w:rPr>
          <w:rFonts w:ascii="Athelas Regular" w:hAnsi="Athelas Regular"/>
          <w:sz w:val="24"/>
          <w:szCs w:val="24"/>
        </w:rPr>
      </w:pPr>
      <w:r>
        <w:rPr>
          <w:rFonts w:ascii="Athelas Regular" w:hAnsi="Athelas Regular"/>
          <w:sz w:val="24"/>
          <w:szCs w:val="24"/>
        </w:rPr>
        <w:tab/>
      </w:r>
      <w:r w:rsidR="00E439F6">
        <w:rPr>
          <w:rFonts w:ascii="Athelas Regular" w:hAnsi="Athelas Regular"/>
          <w:sz w:val="24"/>
          <w:szCs w:val="24"/>
        </w:rPr>
        <w:tab/>
      </w:r>
      <w:r>
        <w:rPr>
          <w:rFonts w:ascii="Athelas Regular" w:hAnsi="Athelas Regular"/>
          <w:sz w:val="24"/>
          <w:szCs w:val="24"/>
        </w:rPr>
        <w:t xml:space="preserve">-- Robin Kelley, “When History Sleeps: A Beginning,” from </w:t>
      </w:r>
      <w:r>
        <w:rPr>
          <w:rFonts w:ascii="Athelas Regular" w:hAnsi="Athelas Regular"/>
          <w:i/>
          <w:sz w:val="24"/>
          <w:szCs w:val="24"/>
        </w:rPr>
        <w:t xml:space="preserve">Freedom Dreams: The </w:t>
      </w:r>
      <w:r>
        <w:rPr>
          <w:rFonts w:ascii="Athelas Regular" w:hAnsi="Athelas Regular"/>
          <w:i/>
          <w:sz w:val="24"/>
          <w:szCs w:val="24"/>
        </w:rPr>
        <w:tab/>
        <w:t>Black Radical Imagination</w:t>
      </w:r>
      <w:r>
        <w:rPr>
          <w:rFonts w:ascii="Athelas Regular" w:hAnsi="Athelas Regular"/>
          <w:sz w:val="24"/>
          <w:szCs w:val="24"/>
        </w:rPr>
        <w:t xml:space="preserve"> (2003), 1-12.</w:t>
      </w:r>
    </w:p>
    <w:p w14:paraId="78AB3EEA" w14:textId="77777777" w:rsidR="004950D7" w:rsidRDefault="004950D7" w:rsidP="004950D7">
      <w:pPr>
        <w:ind w:left="432" w:hanging="432"/>
        <w:contextualSpacing/>
        <w:rPr>
          <w:rFonts w:ascii="Athelas Regular" w:hAnsi="Athelas Regular"/>
          <w:i/>
          <w:sz w:val="24"/>
          <w:szCs w:val="24"/>
        </w:rPr>
      </w:pPr>
    </w:p>
    <w:p w14:paraId="3B645EDE" w14:textId="4873F6BB" w:rsidR="00297EE3" w:rsidRPr="007E6F3F" w:rsidRDefault="004950D7" w:rsidP="001B29B1">
      <w:pPr>
        <w:ind w:left="432" w:hanging="432"/>
        <w:contextualSpacing/>
        <w:rPr>
          <w:rFonts w:ascii="Athelas Regular" w:hAnsi="Athelas Regular"/>
          <w:i/>
          <w:sz w:val="24"/>
          <w:szCs w:val="24"/>
        </w:rPr>
      </w:pPr>
      <w:r>
        <w:rPr>
          <w:rFonts w:ascii="Athelas Regular" w:hAnsi="Athelas Regular"/>
          <w:sz w:val="24"/>
          <w:szCs w:val="24"/>
        </w:rPr>
        <w:tab/>
      </w:r>
      <w:r w:rsidR="00E439F6">
        <w:rPr>
          <w:rFonts w:ascii="Athelas Regular" w:hAnsi="Athelas Regular"/>
          <w:sz w:val="24"/>
          <w:szCs w:val="24"/>
        </w:rPr>
        <w:tab/>
      </w:r>
      <w:r w:rsidR="007E6F3F">
        <w:rPr>
          <w:rFonts w:ascii="Athelas Regular" w:hAnsi="Athelas Regular"/>
          <w:sz w:val="24"/>
          <w:szCs w:val="24"/>
        </w:rPr>
        <w:t xml:space="preserve">--Incite! &amp; Andrea Smith, “Introduction,” from </w:t>
      </w:r>
      <w:r w:rsidR="007E6F3F">
        <w:rPr>
          <w:rFonts w:ascii="Athelas Regular" w:hAnsi="Athelas Regular"/>
          <w:i/>
          <w:sz w:val="24"/>
          <w:szCs w:val="24"/>
        </w:rPr>
        <w:t xml:space="preserve">The Revolution </w:t>
      </w:r>
      <w:r w:rsidR="006F7EE5">
        <w:rPr>
          <w:rFonts w:ascii="Athelas Regular" w:hAnsi="Athelas Regular"/>
          <w:i/>
          <w:sz w:val="24"/>
          <w:szCs w:val="24"/>
        </w:rPr>
        <w:t xml:space="preserve">will not be </w:t>
      </w:r>
      <w:proofErr w:type="gramStart"/>
      <w:r w:rsidR="006F7EE5">
        <w:rPr>
          <w:rFonts w:ascii="Athelas Regular" w:hAnsi="Athelas Regular"/>
          <w:i/>
          <w:sz w:val="24"/>
          <w:szCs w:val="24"/>
        </w:rPr>
        <w:t>Funded</w:t>
      </w:r>
      <w:proofErr w:type="gramEnd"/>
      <w:r w:rsidR="006F7EE5">
        <w:rPr>
          <w:rFonts w:ascii="Athelas Regular" w:hAnsi="Athelas Regular"/>
          <w:i/>
          <w:sz w:val="24"/>
          <w:szCs w:val="24"/>
        </w:rPr>
        <w:t xml:space="preserve">: </w:t>
      </w:r>
      <w:r w:rsidR="006F7EE5">
        <w:rPr>
          <w:rFonts w:ascii="Athelas Regular" w:hAnsi="Athelas Regular"/>
          <w:i/>
          <w:sz w:val="24"/>
          <w:szCs w:val="24"/>
        </w:rPr>
        <w:tab/>
        <w:t>Beyond the</w:t>
      </w:r>
      <w:r w:rsidR="007E6F3F">
        <w:rPr>
          <w:rFonts w:ascii="Athelas Regular" w:hAnsi="Athelas Regular"/>
          <w:i/>
          <w:sz w:val="24"/>
          <w:szCs w:val="24"/>
        </w:rPr>
        <w:t xml:space="preserve"> Non-profit </w:t>
      </w:r>
      <w:r w:rsidR="006F7EE5">
        <w:rPr>
          <w:rFonts w:ascii="Athelas Regular" w:hAnsi="Athelas Regular"/>
          <w:i/>
          <w:sz w:val="24"/>
          <w:szCs w:val="24"/>
        </w:rPr>
        <w:t xml:space="preserve">Industrial </w:t>
      </w:r>
      <w:r w:rsidR="007E6F3F">
        <w:rPr>
          <w:rFonts w:ascii="Athelas Regular" w:hAnsi="Athelas Regular"/>
          <w:i/>
          <w:sz w:val="24"/>
          <w:szCs w:val="24"/>
        </w:rPr>
        <w:t>Complex,”</w:t>
      </w:r>
      <w:r w:rsidR="006F7EE5">
        <w:rPr>
          <w:rFonts w:ascii="Athelas Regular" w:hAnsi="Athelas Regular"/>
          <w:i/>
          <w:sz w:val="24"/>
          <w:szCs w:val="24"/>
        </w:rPr>
        <w:t xml:space="preserve"> </w:t>
      </w:r>
      <w:r w:rsidR="006F7EE5">
        <w:rPr>
          <w:rFonts w:ascii="Athelas Regular" w:hAnsi="Athelas Regular"/>
          <w:sz w:val="24"/>
          <w:szCs w:val="24"/>
        </w:rPr>
        <w:t>(2009).</w:t>
      </w:r>
      <w:r w:rsidR="007E6F3F">
        <w:rPr>
          <w:rFonts w:ascii="Athelas Regular" w:hAnsi="Athelas Regular"/>
          <w:i/>
          <w:sz w:val="24"/>
          <w:szCs w:val="24"/>
        </w:rPr>
        <w:t xml:space="preserve"> </w:t>
      </w:r>
    </w:p>
    <w:p w14:paraId="7C81B37F" w14:textId="149839A0" w:rsidR="00B678F6" w:rsidRDefault="00E45C23" w:rsidP="00041F1D">
      <w:pPr>
        <w:contextualSpacing/>
        <w:rPr>
          <w:rFonts w:ascii="Athelas Regular" w:hAnsi="Athelas Regular"/>
          <w:sz w:val="24"/>
          <w:szCs w:val="24"/>
        </w:rPr>
      </w:pPr>
      <w:r>
        <w:rPr>
          <w:rFonts w:ascii="Athelas Regular" w:hAnsi="Athelas Regular"/>
          <w:sz w:val="24"/>
          <w:szCs w:val="24"/>
        </w:rPr>
        <w:tab/>
      </w:r>
    </w:p>
    <w:p w14:paraId="055D6037" w14:textId="23CD2EB7" w:rsidR="00297EE3" w:rsidRDefault="004950D7" w:rsidP="00041F1D">
      <w:pPr>
        <w:contextualSpacing/>
        <w:rPr>
          <w:rFonts w:ascii="Athelas Regular" w:hAnsi="Athelas Regular"/>
          <w:sz w:val="24"/>
          <w:szCs w:val="24"/>
        </w:rPr>
      </w:pPr>
      <w:r>
        <w:rPr>
          <w:rFonts w:ascii="Athelas Regular" w:hAnsi="Athelas Regular"/>
          <w:sz w:val="24"/>
          <w:szCs w:val="24"/>
        </w:rPr>
        <w:t xml:space="preserve">         </w:t>
      </w:r>
      <w:r w:rsidR="00E439F6">
        <w:rPr>
          <w:rFonts w:ascii="Athelas Regular" w:hAnsi="Athelas Regular"/>
          <w:sz w:val="24"/>
          <w:szCs w:val="24"/>
        </w:rPr>
        <w:tab/>
      </w:r>
      <w:r w:rsidR="00297EE3">
        <w:rPr>
          <w:rFonts w:ascii="Athelas Regular" w:hAnsi="Athelas Regular"/>
          <w:sz w:val="24"/>
          <w:szCs w:val="24"/>
        </w:rPr>
        <w:t xml:space="preserve">-- </w:t>
      </w:r>
      <w:r w:rsidR="00297EE3" w:rsidRPr="0043196C">
        <w:rPr>
          <w:rFonts w:ascii="Athelas Regular" w:hAnsi="Athelas Regular"/>
          <w:sz w:val="24"/>
          <w:szCs w:val="24"/>
        </w:rPr>
        <w:t xml:space="preserve">Marjorie </w:t>
      </w:r>
      <w:proofErr w:type="spellStart"/>
      <w:r w:rsidR="00297EE3" w:rsidRPr="0043196C">
        <w:rPr>
          <w:rFonts w:ascii="Athelas Regular" w:hAnsi="Athelas Regular"/>
          <w:sz w:val="24"/>
          <w:szCs w:val="24"/>
        </w:rPr>
        <w:t>DeVault</w:t>
      </w:r>
      <w:proofErr w:type="spellEnd"/>
      <w:r w:rsidR="00297EE3" w:rsidRPr="0043196C">
        <w:rPr>
          <w:rFonts w:ascii="Athelas Regular" w:hAnsi="Athelas Regular"/>
          <w:sz w:val="24"/>
          <w:szCs w:val="24"/>
        </w:rPr>
        <w:t xml:space="preserve">, “On Becoming a Feminist Scholar,” in </w:t>
      </w:r>
      <w:r w:rsidR="00297EE3">
        <w:rPr>
          <w:rFonts w:ascii="Athelas Regular" w:hAnsi="Athelas Regular"/>
          <w:i/>
          <w:sz w:val="24"/>
          <w:szCs w:val="24"/>
        </w:rPr>
        <w:t xml:space="preserve">Liberating Method: </w:t>
      </w:r>
      <w:r w:rsidR="00297EE3">
        <w:rPr>
          <w:rFonts w:ascii="Athelas Regular" w:hAnsi="Athelas Regular"/>
          <w:i/>
          <w:sz w:val="24"/>
          <w:szCs w:val="24"/>
        </w:rPr>
        <w:tab/>
      </w:r>
      <w:r w:rsidR="00297EE3">
        <w:rPr>
          <w:rFonts w:ascii="Athelas Regular" w:hAnsi="Athelas Regular"/>
          <w:i/>
          <w:sz w:val="24"/>
          <w:szCs w:val="24"/>
        </w:rPr>
        <w:tab/>
      </w:r>
      <w:r w:rsidR="00297EE3" w:rsidRPr="0043196C">
        <w:rPr>
          <w:rFonts w:ascii="Athelas Regular" w:hAnsi="Athelas Regular"/>
          <w:i/>
          <w:sz w:val="24"/>
          <w:szCs w:val="24"/>
        </w:rPr>
        <w:t>Feminism and Social Research</w:t>
      </w:r>
      <w:r w:rsidR="007F61BD">
        <w:rPr>
          <w:rFonts w:ascii="Athelas Regular" w:hAnsi="Athelas Regular"/>
          <w:sz w:val="24"/>
          <w:szCs w:val="24"/>
        </w:rPr>
        <w:t xml:space="preserve"> (1999), 5-19</w:t>
      </w:r>
      <w:r w:rsidR="00C87180">
        <w:rPr>
          <w:rFonts w:ascii="Athelas Regular" w:hAnsi="Athelas Regular"/>
          <w:sz w:val="24"/>
          <w:szCs w:val="24"/>
        </w:rPr>
        <w:t>.</w:t>
      </w:r>
    </w:p>
    <w:p w14:paraId="2ADBA072" w14:textId="77777777" w:rsidR="005B2D1B" w:rsidRDefault="005B2D1B" w:rsidP="00041F1D">
      <w:pPr>
        <w:contextualSpacing/>
        <w:rPr>
          <w:rFonts w:ascii="Athelas Regular" w:hAnsi="Athelas Regular"/>
          <w:sz w:val="24"/>
          <w:szCs w:val="24"/>
        </w:rPr>
      </w:pPr>
    </w:p>
    <w:p w14:paraId="6B715DA7" w14:textId="7F11B700" w:rsidR="0043196C" w:rsidRDefault="0043196C" w:rsidP="00041F1D">
      <w:pPr>
        <w:contextualSpacing/>
        <w:rPr>
          <w:rFonts w:ascii="Athelas Regular" w:hAnsi="Athelas Regular"/>
          <w:sz w:val="24"/>
          <w:szCs w:val="24"/>
        </w:rPr>
      </w:pPr>
      <w:r>
        <w:rPr>
          <w:rFonts w:ascii="Athelas Regular" w:hAnsi="Athelas Regular"/>
          <w:sz w:val="24"/>
          <w:szCs w:val="24"/>
        </w:rPr>
        <w:t>Luncheon with Community Collaborators, Cohen House</w:t>
      </w:r>
      <w:r w:rsidR="00422F3A">
        <w:rPr>
          <w:rFonts w:ascii="Athelas Regular" w:hAnsi="Athelas Regular"/>
          <w:sz w:val="24"/>
          <w:szCs w:val="24"/>
        </w:rPr>
        <w:t>,</w:t>
      </w:r>
      <w:r>
        <w:rPr>
          <w:rFonts w:ascii="Athelas Regular" w:hAnsi="Athelas Regular"/>
          <w:sz w:val="24"/>
          <w:szCs w:val="24"/>
        </w:rPr>
        <w:t xml:space="preserve"> 11:30</w:t>
      </w:r>
    </w:p>
    <w:p w14:paraId="032B9688" w14:textId="1102F333" w:rsidR="00C87180" w:rsidRPr="00041F1D" w:rsidRDefault="00C87180" w:rsidP="00041F1D">
      <w:pPr>
        <w:contextualSpacing/>
        <w:rPr>
          <w:rFonts w:ascii="Athelas Regular" w:hAnsi="Athelas Regular"/>
          <w:sz w:val="24"/>
          <w:szCs w:val="24"/>
        </w:rPr>
      </w:pPr>
      <w:r>
        <w:rPr>
          <w:rFonts w:ascii="Athelas Regular" w:hAnsi="Athelas Regular"/>
          <w:sz w:val="24"/>
          <w:szCs w:val="24"/>
        </w:rPr>
        <w:t xml:space="preserve">Response Paper: What does it mean to do activist work in </w:t>
      </w:r>
      <w:r w:rsidR="00093A03">
        <w:rPr>
          <w:rFonts w:ascii="Athelas Regular" w:hAnsi="Athelas Regular"/>
          <w:sz w:val="24"/>
          <w:szCs w:val="24"/>
        </w:rPr>
        <w:t xml:space="preserve">the </w:t>
      </w:r>
      <w:r>
        <w:rPr>
          <w:rFonts w:ascii="Athelas Regular" w:hAnsi="Athelas Regular"/>
          <w:sz w:val="24"/>
          <w:szCs w:val="24"/>
        </w:rPr>
        <w:t>current political climate?</w:t>
      </w:r>
    </w:p>
    <w:p w14:paraId="4894B3FE" w14:textId="77777777" w:rsidR="00297EE3" w:rsidRDefault="00297EE3" w:rsidP="0043196C">
      <w:pPr>
        <w:contextualSpacing/>
        <w:rPr>
          <w:rFonts w:ascii="Athelas Regular" w:hAnsi="Athelas Regular"/>
          <w:b/>
          <w:sz w:val="24"/>
          <w:szCs w:val="24"/>
        </w:rPr>
      </w:pPr>
    </w:p>
    <w:p w14:paraId="153E84B3" w14:textId="4FF5080F" w:rsidR="0043196C" w:rsidRPr="001B7198" w:rsidRDefault="0043196C" w:rsidP="0043196C">
      <w:pPr>
        <w:contextualSpacing/>
        <w:rPr>
          <w:rFonts w:ascii="Athelas Regular" w:hAnsi="Athelas Regular"/>
          <w:b/>
          <w:sz w:val="24"/>
          <w:szCs w:val="24"/>
        </w:rPr>
      </w:pPr>
      <w:r>
        <w:rPr>
          <w:rFonts w:ascii="Athelas Regular" w:hAnsi="Athelas Regular"/>
          <w:b/>
          <w:sz w:val="24"/>
          <w:szCs w:val="24"/>
        </w:rPr>
        <w:t>Week 3</w:t>
      </w:r>
      <w:r>
        <w:rPr>
          <w:rFonts w:ascii="Athelas Regular" w:hAnsi="Athelas Regular"/>
          <w:sz w:val="24"/>
          <w:szCs w:val="24"/>
        </w:rPr>
        <w:t xml:space="preserve">   </w:t>
      </w:r>
      <w:r w:rsidR="00C87180">
        <w:rPr>
          <w:rFonts w:ascii="Athelas Regular" w:hAnsi="Athelas Regular"/>
          <w:b/>
          <w:sz w:val="24"/>
          <w:szCs w:val="24"/>
        </w:rPr>
        <w:t xml:space="preserve">Nuts and Bolts:  Data Construction, Writing Notes, </w:t>
      </w:r>
      <w:proofErr w:type="gramStart"/>
      <w:r w:rsidR="00C87180">
        <w:rPr>
          <w:rFonts w:ascii="Athelas Regular" w:hAnsi="Athelas Regular"/>
          <w:b/>
          <w:sz w:val="24"/>
          <w:szCs w:val="24"/>
        </w:rPr>
        <w:t>Listening</w:t>
      </w:r>
      <w:proofErr w:type="gramEnd"/>
      <w:r w:rsidR="00C87180">
        <w:rPr>
          <w:rFonts w:ascii="Athelas Regular" w:hAnsi="Athelas Regular"/>
          <w:b/>
          <w:sz w:val="24"/>
          <w:szCs w:val="24"/>
        </w:rPr>
        <w:t xml:space="preserve"> </w:t>
      </w:r>
    </w:p>
    <w:p w14:paraId="26625D5A" w14:textId="77777777" w:rsidR="0079086C" w:rsidRDefault="0043196C" w:rsidP="0079086C">
      <w:pPr>
        <w:ind w:left="432" w:hanging="432"/>
        <w:contextualSpacing/>
        <w:rPr>
          <w:rFonts w:ascii="Athelas Regular" w:hAnsi="Athelas Regular"/>
          <w:sz w:val="24"/>
          <w:szCs w:val="24"/>
        </w:rPr>
      </w:pPr>
      <w:r>
        <w:rPr>
          <w:rFonts w:ascii="Athelas Regular" w:hAnsi="Athelas Regular"/>
          <w:sz w:val="24"/>
          <w:szCs w:val="24"/>
        </w:rPr>
        <w:t>Jan 27</w:t>
      </w:r>
      <w:r w:rsidR="001B7198">
        <w:rPr>
          <w:rFonts w:ascii="Athelas Regular" w:hAnsi="Athelas Regular"/>
          <w:sz w:val="24"/>
          <w:szCs w:val="24"/>
        </w:rPr>
        <w:t xml:space="preserve"> </w:t>
      </w:r>
    </w:p>
    <w:p w14:paraId="5DAE30C5" w14:textId="77777777" w:rsidR="00C87180" w:rsidRDefault="00297EE3" w:rsidP="00C87180">
      <w:pPr>
        <w:contextualSpacing/>
        <w:rPr>
          <w:rFonts w:ascii="Athelas Regular" w:hAnsi="Athelas Regular"/>
          <w:sz w:val="24"/>
          <w:szCs w:val="24"/>
        </w:rPr>
      </w:pPr>
      <w:r>
        <w:rPr>
          <w:rFonts w:ascii="Athelas Regular" w:hAnsi="Athelas Regular"/>
          <w:sz w:val="24"/>
          <w:szCs w:val="24"/>
        </w:rPr>
        <w:tab/>
      </w:r>
      <w:r w:rsidR="00C87180">
        <w:rPr>
          <w:rFonts w:ascii="Athelas Regular" w:hAnsi="Athelas Regular"/>
          <w:sz w:val="24"/>
          <w:szCs w:val="24"/>
        </w:rPr>
        <w:t>--</w:t>
      </w:r>
      <w:r w:rsidR="00C87180" w:rsidRPr="0054223B">
        <w:rPr>
          <w:rFonts w:ascii="Athelas Regular" w:hAnsi="Athelas Regular"/>
          <w:b/>
          <w:sz w:val="24"/>
          <w:szCs w:val="24"/>
        </w:rPr>
        <w:t>Review</w:t>
      </w:r>
      <w:r w:rsidR="00C87180">
        <w:rPr>
          <w:rFonts w:ascii="Athelas Regular" w:hAnsi="Athelas Regular"/>
          <w:sz w:val="24"/>
          <w:szCs w:val="24"/>
        </w:rPr>
        <w:t xml:space="preserve"> (as needed) materials from pre-seminar, including Anderson/Jack;</w:t>
      </w:r>
    </w:p>
    <w:p w14:paraId="7E91EA14" w14:textId="77777777" w:rsidR="00C87180" w:rsidRDefault="00C87180" w:rsidP="00C87180">
      <w:pPr>
        <w:contextualSpacing/>
        <w:rPr>
          <w:rFonts w:ascii="Athelas Regular" w:hAnsi="Athelas Regular"/>
          <w:sz w:val="24"/>
          <w:szCs w:val="24"/>
        </w:rPr>
      </w:pPr>
      <w:r>
        <w:rPr>
          <w:rFonts w:ascii="Athelas Regular" w:hAnsi="Athelas Regular"/>
          <w:sz w:val="24"/>
          <w:szCs w:val="24"/>
        </w:rPr>
        <w:tab/>
      </w:r>
      <w:proofErr w:type="gramStart"/>
      <w:r>
        <w:rPr>
          <w:rFonts w:ascii="Athelas Regular" w:hAnsi="Athelas Regular"/>
          <w:sz w:val="24"/>
          <w:szCs w:val="24"/>
        </w:rPr>
        <w:t>Miner-Rubio et al; Stewart/Cole (on interviews, surveys, mixed-methods).</w:t>
      </w:r>
      <w:proofErr w:type="gramEnd"/>
    </w:p>
    <w:p w14:paraId="21ECD08F" w14:textId="7B0DB353" w:rsidR="00C87180" w:rsidRDefault="0054223B" w:rsidP="00C87180">
      <w:pPr>
        <w:contextualSpacing/>
        <w:rPr>
          <w:rFonts w:ascii="Athelas Regular" w:hAnsi="Athelas Regular"/>
          <w:sz w:val="24"/>
          <w:szCs w:val="24"/>
        </w:rPr>
      </w:pPr>
      <w:r>
        <w:rPr>
          <w:rFonts w:ascii="Athelas Regular" w:hAnsi="Athelas Regular"/>
          <w:sz w:val="24"/>
          <w:szCs w:val="24"/>
        </w:rPr>
        <w:tab/>
      </w:r>
    </w:p>
    <w:p w14:paraId="6F390F52" w14:textId="57A55EC7" w:rsidR="0054223B" w:rsidRDefault="0054223B" w:rsidP="00A362B1">
      <w:pPr>
        <w:contextualSpacing/>
        <w:rPr>
          <w:rFonts w:ascii="Athelas Regular" w:hAnsi="Athelas Regular"/>
          <w:sz w:val="24"/>
          <w:szCs w:val="24"/>
        </w:rPr>
      </w:pPr>
      <w:r>
        <w:rPr>
          <w:rFonts w:ascii="Athelas Regular" w:hAnsi="Athelas Regular"/>
          <w:sz w:val="24"/>
          <w:szCs w:val="24"/>
        </w:rPr>
        <w:tab/>
      </w:r>
      <w:r w:rsidRPr="0054223B">
        <w:rPr>
          <w:rFonts w:ascii="Athelas Regular" w:hAnsi="Athelas Regular"/>
          <w:b/>
          <w:sz w:val="24"/>
          <w:szCs w:val="24"/>
        </w:rPr>
        <w:t>For today</w:t>
      </w:r>
      <w:r>
        <w:rPr>
          <w:rFonts w:ascii="Athelas Regular" w:hAnsi="Athelas Regular"/>
          <w:sz w:val="24"/>
          <w:szCs w:val="24"/>
        </w:rPr>
        <w:t>:</w:t>
      </w:r>
    </w:p>
    <w:p w14:paraId="44078727" w14:textId="2883727D" w:rsidR="00A362B1" w:rsidRDefault="00A362B1" w:rsidP="00A362B1">
      <w:pPr>
        <w:contextualSpacing/>
        <w:rPr>
          <w:rFonts w:ascii="Athelas Regular" w:hAnsi="Athelas Regular"/>
          <w:sz w:val="24"/>
          <w:szCs w:val="24"/>
        </w:rPr>
      </w:pPr>
      <w:r>
        <w:rPr>
          <w:rFonts w:ascii="Athelas Regular" w:hAnsi="Athelas Regular"/>
          <w:sz w:val="24"/>
          <w:szCs w:val="24"/>
        </w:rPr>
        <w:tab/>
        <w:t>--</w:t>
      </w:r>
      <w:proofErr w:type="gramStart"/>
      <w:r>
        <w:rPr>
          <w:rFonts w:ascii="Athelas Regular" w:hAnsi="Athelas Regular"/>
          <w:sz w:val="24"/>
          <w:szCs w:val="24"/>
        </w:rPr>
        <w:t>lisahunter</w:t>
      </w:r>
      <w:proofErr w:type="gramEnd"/>
      <w:r>
        <w:rPr>
          <w:rFonts w:ascii="Athelas Regular" w:hAnsi="Athelas Regular"/>
          <w:sz w:val="24"/>
          <w:szCs w:val="24"/>
        </w:rPr>
        <w:t xml:space="preserve"> et al. Chap 6, “Methods of Constructing Field Texts,” from </w:t>
      </w:r>
      <w:r>
        <w:rPr>
          <w:rFonts w:ascii="Athelas Regular" w:hAnsi="Athelas Regular"/>
          <w:sz w:val="24"/>
          <w:szCs w:val="24"/>
        </w:rPr>
        <w:tab/>
      </w:r>
      <w:r>
        <w:rPr>
          <w:rFonts w:ascii="Athelas Regular" w:hAnsi="Athelas Regular"/>
          <w:i/>
          <w:sz w:val="24"/>
          <w:szCs w:val="24"/>
        </w:rPr>
        <w:t xml:space="preserve">Participatory Activist Research, </w:t>
      </w:r>
      <w:r>
        <w:rPr>
          <w:rFonts w:ascii="Athelas Regular" w:hAnsi="Athelas Regular"/>
          <w:sz w:val="24"/>
          <w:szCs w:val="24"/>
        </w:rPr>
        <w:t>73-102 (read selectively).</w:t>
      </w:r>
    </w:p>
    <w:p w14:paraId="1D58E63C" w14:textId="77777777" w:rsidR="00A362B1" w:rsidRDefault="00A362B1" w:rsidP="00A362B1">
      <w:pPr>
        <w:contextualSpacing/>
        <w:rPr>
          <w:rFonts w:ascii="Athelas Regular" w:hAnsi="Athelas Regular"/>
          <w:sz w:val="24"/>
          <w:szCs w:val="24"/>
        </w:rPr>
      </w:pPr>
    </w:p>
    <w:p w14:paraId="002EF98B" w14:textId="2527F87A" w:rsidR="00A362B1" w:rsidRDefault="00A362B1" w:rsidP="00A362B1">
      <w:pPr>
        <w:contextualSpacing/>
        <w:rPr>
          <w:rFonts w:ascii="Athelas Regular" w:hAnsi="Athelas Regular"/>
          <w:sz w:val="24"/>
          <w:szCs w:val="24"/>
        </w:rPr>
      </w:pPr>
      <w:r>
        <w:rPr>
          <w:rFonts w:ascii="Athelas Regular" w:hAnsi="Athelas Regular"/>
          <w:sz w:val="24"/>
          <w:szCs w:val="24"/>
        </w:rPr>
        <w:tab/>
        <w:t>--</w:t>
      </w:r>
      <w:r w:rsidR="00C87180" w:rsidRPr="00D715AB">
        <w:rPr>
          <w:rFonts w:ascii="Athelas Regular" w:hAnsi="Athelas Regular"/>
          <w:sz w:val="24"/>
          <w:szCs w:val="24"/>
        </w:rPr>
        <w:t xml:space="preserve">Paulo </w:t>
      </w:r>
      <w:proofErr w:type="spellStart"/>
      <w:r w:rsidR="00C87180" w:rsidRPr="00D715AB">
        <w:rPr>
          <w:rFonts w:ascii="Athelas Regular" w:hAnsi="Athelas Regular"/>
          <w:sz w:val="24"/>
          <w:szCs w:val="24"/>
        </w:rPr>
        <w:t>Freire</w:t>
      </w:r>
      <w:proofErr w:type="spellEnd"/>
      <w:r w:rsidR="00C87180" w:rsidRPr="00D715AB">
        <w:rPr>
          <w:rFonts w:ascii="Athelas Regular" w:hAnsi="Athelas Regular"/>
          <w:sz w:val="24"/>
          <w:szCs w:val="24"/>
        </w:rPr>
        <w:t xml:space="preserve">, “Creating Alternative Research Methods: Learning to Do It by </w:t>
      </w:r>
      <w:r>
        <w:rPr>
          <w:rFonts w:ascii="Athelas Regular" w:hAnsi="Athelas Regular"/>
          <w:sz w:val="24"/>
          <w:szCs w:val="24"/>
        </w:rPr>
        <w:tab/>
      </w:r>
      <w:r w:rsidR="00C87180" w:rsidRPr="00D715AB">
        <w:rPr>
          <w:rFonts w:ascii="Athelas Regular" w:hAnsi="Athelas Regular"/>
          <w:sz w:val="24"/>
          <w:szCs w:val="24"/>
        </w:rPr>
        <w:t xml:space="preserve">Doing It,” in Budd Hall, Arthur Gillette, and Rajesh </w:t>
      </w:r>
      <w:proofErr w:type="spellStart"/>
      <w:r w:rsidR="00C87180" w:rsidRPr="00D715AB">
        <w:rPr>
          <w:rFonts w:ascii="Athelas Regular" w:hAnsi="Athelas Regular"/>
          <w:sz w:val="24"/>
          <w:szCs w:val="24"/>
        </w:rPr>
        <w:t>Tandon</w:t>
      </w:r>
      <w:proofErr w:type="spellEnd"/>
      <w:r w:rsidR="00C87180" w:rsidRPr="00D715AB">
        <w:rPr>
          <w:rFonts w:ascii="Athelas Regular" w:hAnsi="Athelas Regular"/>
          <w:sz w:val="24"/>
          <w:szCs w:val="24"/>
        </w:rPr>
        <w:t>, eds</w:t>
      </w:r>
      <w:proofErr w:type="gramStart"/>
      <w:r w:rsidR="00C87180" w:rsidRPr="00D715AB">
        <w:rPr>
          <w:rFonts w:ascii="Athelas Regular" w:hAnsi="Athelas Regular"/>
          <w:sz w:val="24"/>
          <w:szCs w:val="24"/>
        </w:rPr>
        <w:t>.,</w:t>
      </w:r>
      <w:proofErr w:type="gramEnd"/>
      <w:r w:rsidR="00C87180" w:rsidRPr="00D715AB">
        <w:rPr>
          <w:rFonts w:ascii="Athelas Regular" w:hAnsi="Athelas Regular"/>
          <w:sz w:val="24"/>
          <w:szCs w:val="24"/>
        </w:rPr>
        <w:t xml:space="preserve"> </w:t>
      </w:r>
      <w:r w:rsidR="00C87180" w:rsidRPr="00D715AB">
        <w:rPr>
          <w:rFonts w:ascii="Athelas Regular" w:hAnsi="Athelas Regular"/>
          <w:i/>
          <w:iCs/>
          <w:sz w:val="24"/>
          <w:szCs w:val="24"/>
        </w:rPr>
        <w:t>Creating</w:t>
      </w:r>
      <w:r w:rsidR="00C87180" w:rsidRPr="00D715AB">
        <w:rPr>
          <w:rFonts w:ascii="Athelas Regular" w:hAnsi="Athelas Regular"/>
          <w:i/>
          <w:sz w:val="24"/>
          <w:szCs w:val="24"/>
        </w:rPr>
        <w:t xml:space="preserve"> </w:t>
      </w:r>
      <w:r>
        <w:rPr>
          <w:rFonts w:ascii="Athelas Regular" w:hAnsi="Athelas Regular"/>
          <w:i/>
          <w:sz w:val="24"/>
          <w:szCs w:val="24"/>
        </w:rPr>
        <w:tab/>
      </w:r>
      <w:r w:rsidR="00C87180" w:rsidRPr="00D715AB">
        <w:rPr>
          <w:rFonts w:ascii="Athelas Regular" w:hAnsi="Athelas Regular"/>
          <w:i/>
          <w:iCs/>
          <w:sz w:val="24"/>
          <w:szCs w:val="24"/>
        </w:rPr>
        <w:t>Knowledge: A Monopoly: Participatory Research In Development</w:t>
      </w:r>
      <w:r w:rsidR="00C87180" w:rsidRPr="00D715AB">
        <w:rPr>
          <w:rFonts w:ascii="Athelas Regular" w:hAnsi="Athelas Regular"/>
          <w:iCs/>
          <w:sz w:val="24"/>
          <w:szCs w:val="24"/>
        </w:rPr>
        <w:t xml:space="preserve"> </w:t>
      </w:r>
      <w:r w:rsidR="0054223B">
        <w:rPr>
          <w:rFonts w:ascii="Athelas Regular" w:hAnsi="Athelas Regular"/>
          <w:sz w:val="24"/>
          <w:szCs w:val="24"/>
        </w:rPr>
        <w:t xml:space="preserve">(Society for </w:t>
      </w:r>
      <w:r>
        <w:rPr>
          <w:rFonts w:ascii="Athelas Regular" w:hAnsi="Athelas Regular"/>
          <w:sz w:val="24"/>
          <w:szCs w:val="24"/>
        </w:rPr>
        <w:tab/>
      </w:r>
      <w:r w:rsidR="00C87180" w:rsidRPr="0054223B">
        <w:rPr>
          <w:rFonts w:ascii="Athelas Regular" w:hAnsi="Athelas Regular"/>
          <w:sz w:val="24"/>
          <w:szCs w:val="24"/>
        </w:rPr>
        <w:t>Participatory Research in A</w:t>
      </w:r>
      <w:r w:rsidR="0054223B">
        <w:rPr>
          <w:rFonts w:ascii="Athelas Regular" w:hAnsi="Athelas Regular"/>
          <w:sz w:val="24"/>
          <w:szCs w:val="24"/>
        </w:rPr>
        <w:t>sia, 1982) 29-37.</w:t>
      </w:r>
    </w:p>
    <w:p w14:paraId="277EF5DA" w14:textId="77777777" w:rsidR="00A362B1" w:rsidRDefault="00A362B1" w:rsidP="00A362B1">
      <w:pPr>
        <w:contextualSpacing/>
        <w:rPr>
          <w:rFonts w:ascii="Athelas Regular" w:hAnsi="Athelas Regular"/>
          <w:sz w:val="24"/>
          <w:szCs w:val="24"/>
        </w:rPr>
      </w:pPr>
    </w:p>
    <w:p w14:paraId="4A443E53" w14:textId="77777777" w:rsidR="00A362B1" w:rsidRDefault="0054223B" w:rsidP="00A362B1">
      <w:pPr>
        <w:ind w:left="720"/>
        <w:rPr>
          <w:rFonts w:ascii="Athelas Regular" w:hAnsi="Athelas Regular"/>
          <w:sz w:val="24"/>
          <w:szCs w:val="24"/>
        </w:rPr>
      </w:pPr>
      <w:r>
        <w:rPr>
          <w:rFonts w:ascii="Athelas Regular" w:hAnsi="Athelas Regular"/>
          <w:sz w:val="24"/>
          <w:szCs w:val="24"/>
        </w:rPr>
        <w:t xml:space="preserve">-- </w:t>
      </w:r>
      <w:r w:rsidR="00C87180" w:rsidRPr="0054223B">
        <w:rPr>
          <w:rFonts w:ascii="Athelas Regular" w:hAnsi="Athelas Regular"/>
          <w:sz w:val="24"/>
          <w:szCs w:val="24"/>
        </w:rPr>
        <w:t xml:space="preserve">Robert M. Emerson, Rachel I. </w:t>
      </w:r>
      <w:proofErr w:type="spellStart"/>
      <w:r w:rsidR="00C87180" w:rsidRPr="0054223B">
        <w:rPr>
          <w:rFonts w:ascii="Athelas Regular" w:hAnsi="Athelas Regular"/>
          <w:sz w:val="24"/>
          <w:szCs w:val="24"/>
        </w:rPr>
        <w:t>Fretz</w:t>
      </w:r>
      <w:proofErr w:type="spellEnd"/>
      <w:r w:rsidR="00C87180" w:rsidRPr="0054223B">
        <w:rPr>
          <w:rFonts w:ascii="Athelas Regular" w:hAnsi="Athelas Regular"/>
          <w:sz w:val="24"/>
          <w:szCs w:val="24"/>
        </w:rPr>
        <w:t>, and Linda L. Shaw, Chapters 1 &amp; 2 in Writing</w:t>
      </w:r>
      <w:r w:rsidR="00C87180" w:rsidRPr="00B678F6">
        <w:rPr>
          <w:rFonts w:ascii="Athelas Regular" w:hAnsi="Athelas Regular"/>
          <w:i/>
          <w:sz w:val="24"/>
          <w:szCs w:val="24"/>
        </w:rPr>
        <w:t xml:space="preserve"> Ethnographic Notes</w:t>
      </w:r>
      <w:r w:rsidR="00C87180">
        <w:rPr>
          <w:rFonts w:ascii="Athelas Regular" w:hAnsi="Athelas Regular"/>
          <w:sz w:val="24"/>
          <w:szCs w:val="24"/>
        </w:rPr>
        <w:t xml:space="preserve"> (</w:t>
      </w:r>
      <w:r w:rsidR="00C87180" w:rsidRPr="00041F1D">
        <w:rPr>
          <w:rFonts w:ascii="Athelas Regular" w:hAnsi="Athelas Regular"/>
          <w:sz w:val="24"/>
          <w:szCs w:val="24"/>
        </w:rPr>
        <w:t>1995</w:t>
      </w:r>
      <w:r w:rsidR="00C87180">
        <w:rPr>
          <w:rFonts w:ascii="Athelas Regular" w:hAnsi="Athelas Regular"/>
          <w:sz w:val="24"/>
          <w:szCs w:val="24"/>
        </w:rPr>
        <w:t>),</w:t>
      </w:r>
      <w:r w:rsidR="00A362B1">
        <w:rPr>
          <w:rFonts w:ascii="Athelas Regular" w:hAnsi="Athelas Regular"/>
          <w:sz w:val="24"/>
          <w:szCs w:val="24"/>
        </w:rPr>
        <w:t xml:space="preserve"> 1-38.</w:t>
      </w:r>
    </w:p>
    <w:p w14:paraId="1018E7C9" w14:textId="3717CF78" w:rsidR="00C87180" w:rsidRDefault="00C87180" w:rsidP="00A362B1">
      <w:pPr>
        <w:ind w:left="720"/>
        <w:rPr>
          <w:rFonts w:ascii="Athelas Regular" w:hAnsi="Athelas Regular"/>
          <w:sz w:val="24"/>
          <w:szCs w:val="24"/>
        </w:rPr>
      </w:pPr>
      <w:r>
        <w:rPr>
          <w:rFonts w:ascii="Athelas Regular" w:hAnsi="Athelas Regular"/>
          <w:sz w:val="24"/>
          <w:szCs w:val="24"/>
        </w:rPr>
        <w:t xml:space="preserve">-- </w:t>
      </w:r>
      <w:proofErr w:type="spellStart"/>
      <w:r w:rsidRPr="00C94A29">
        <w:rPr>
          <w:rFonts w:ascii="Athelas Regular" w:hAnsi="Athelas Regular"/>
          <w:sz w:val="24"/>
          <w:szCs w:val="24"/>
        </w:rPr>
        <w:t>Asale</w:t>
      </w:r>
      <w:proofErr w:type="spellEnd"/>
      <w:r w:rsidRPr="00C94A29">
        <w:rPr>
          <w:rFonts w:ascii="Athelas Regular" w:hAnsi="Athelas Regular"/>
          <w:sz w:val="24"/>
          <w:szCs w:val="24"/>
        </w:rPr>
        <w:t xml:space="preserve"> Angel-Ajani, “Expert Witness: Notes Toward Revisiting the Politics of Listening</w:t>
      </w:r>
      <w:r>
        <w:rPr>
          <w:rFonts w:ascii="Athelas Regular" w:hAnsi="Athelas Regular"/>
          <w:sz w:val="24"/>
          <w:szCs w:val="24"/>
        </w:rPr>
        <w:t>,</w:t>
      </w:r>
      <w:r w:rsidRPr="00C94A29">
        <w:rPr>
          <w:rFonts w:ascii="Athelas Regular" w:hAnsi="Athelas Regular"/>
          <w:sz w:val="24"/>
          <w:szCs w:val="24"/>
        </w:rPr>
        <w:t xml:space="preserve">” </w:t>
      </w:r>
      <w:r w:rsidRPr="00C94A29">
        <w:rPr>
          <w:rFonts w:ascii="Athelas Regular" w:hAnsi="Athelas Regular"/>
          <w:i/>
          <w:iCs/>
          <w:sz w:val="24"/>
          <w:szCs w:val="24"/>
        </w:rPr>
        <w:t>Anthropology and Humanism</w:t>
      </w:r>
      <w:r w:rsidRPr="00C94A29">
        <w:rPr>
          <w:rFonts w:ascii="Athelas Regular" w:hAnsi="Athelas Regular"/>
          <w:i/>
          <w:sz w:val="24"/>
          <w:szCs w:val="24"/>
        </w:rPr>
        <w:t xml:space="preserve"> 29</w:t>
      </w:r>
      <w:r w:rsidRPr="00C94A29">
        <w:rPr>
          <w:rFonts w:ascii="Athelas Regular" w:hAnsi="Athelas Regular"/>
          <w:sz w:val="24"/>
          <w:szCs w:val="24"/>
        </w:rPr>
        <w:t xml:space="preserve"> (2004): 133–144.</w:t>
      </w:r>
    </w:p>
    <w:p w14:paraId="2443535C" w14:textId="5B6B0CD3" w:rsidR="0079086C" w:rsidRPr="00041F1D" w:rsidRDefault="00C87180" w:rsidP="00C87180">
      <w:pPr>
        <w:contextualSpacing/>
        <w:rPr>
          <w:rFonts w:ascii="Athelas Regular" w:hAnsi="Athelas Regular"/>
          <w:sz w:val="24"/>
          <w:szCs w:val="24"/>
        </w:rPr>
      </w:pPr>
      <w:r>
        <w:rPr>
          <w:rFonts w:ascii="Athelas Regular" w:hAnsi="Athelas Regular"/>
          <w:sz w:val="24"/>
          <w:szCs w:val="24"/>
        </w:rPr>
        <w:t xml:space="preserve">In-class exercises in “thick description.”  </w:t>
      </w:r>
      <w:r w:rsidR="004C0DB2">
        <w:rPr>
          <w:rFonts w:ascii="Athelas Regular" w:hAnsi="Athelas Regular"/>
          <w:sz w:val="24"/>
          <w:szCs w:val="24"/>
        </w:rPr>
        <w:t>How to shape such</w:t>
      </w:r>
      <w:r>
        <w:rPr>
          <w:rFonts w:ascii="Athelas Regular" w:hAnsi="Athelas Regular"/>
          <w:sz w:val="24"/>
          <w:szCs w:val="24"/>
        </w:rPr>
        <w:t xml:space="preserve"> an encompassing practice?</w:t>
      </w:r>
    </w:p>
    <w:p w14:paraId="23AD91A4" w14:textId="099C9A3F" w:rsidR="00297EE3" w:rsidRPr="00735C91" w:rsidRDefault="0079086C" w:rsidP="00297EE3">
      <w:pPr>
        <w:ind w:left="432" w:hanging="432"/>
        <w:contextualSpacing/>
        <w:rPr>
          <w:rFonts w:ascii="Athelas Regular" w:hAnsi="Athelas Regular"/>
          <w:sz w:val="24"/>
          <w:szCs w:val="24"/>
        </w:rPr>
      </w:pPr>
      <w:r w:rsidRPr="00041F1D">
        <w:rPr>
          <w:rFonts w:ascii="Athelas Regular" w:hAnsi="Athelas Regular"/>
          <w:sz w:val="24"/>
          <w:szCs w:val="24"/>
        </w:rPr>
        <w:tab/>
      </w:r>
      <w:r w:rsidR="00297EE3">
        <w:rPr>
          <w:rFonts w:ascii="Athelas Regular" w:hAnsi="Athelas Regular"/>
          <w:sz w:val="24"/>
          <w:szCs w:val="24"/>
        </w:rPr>
        <w:t xml:space="preserve"> </w:t>
      </w:r>
      <w:r w:rsidR="002D7B60">
        <w:rPr>
          <w:rFonts w:ascii="Athelas Regular" w:hAnsi="Athelas Regular"/>
          <w:sz w:val="24"/>
          <w:szCs w:val="24"/>
        </w:rPr>
        <w:tab/>
      </w:r>
      <w:r w:rsidR="002D7B60">
        <w:rPr>
          <w:rFonts w:ascii="Athelas Regular" w:hAnsi="Athelas Regular"/>
          <w:sz w:val="24"/>
          <w:szCs w:val="24"/>
        </w:rPr>
        <w:tab/>
      </w:r>
    </w:p>
    <w:p w14:paraId="123DEDDE" w14:textId="7BC6BB21" w:rsidR="004C0DB2" w:rsidRPr="001B7198" w:rsidRDefault="001B7198" w:rsidP="00735C91">
      <w:pPr>
        <w:contextualSpacing/>
        <w:rPr>
          <w:rFonts w:ascii="Athelas Regular" w:hAnsi="Athelas Regular"/>
          <w:b/>
          <w:sz w:val="24"/>
          <w:szCs w:val="24"/>
        </w:rPr>
      </w:pPr>
      <w:r>
        <w:rPr>
          <w:rFonts w:ascii="Athelas Regular" w:hAnsi="Athelas Regular"/>
          <w:b/>
          <w:sz w:val="24"/>
          <w:szCs w:val="24"/>
        </w:rPr>
        <w:t xml:space="preserve">Week 4 </w:t>
      </w:r>
      <w:r w:rsidR="00C87180">
        <w:rPr>
          <w:rFonts w:ascii="Athelas Regular" w:hAnsi="Athelas Regular"/>
          <w:b/>
          <w:sz w:val="24"/>
          <w:szCs w:val="24"/>
        </w:rPr>
        <w:t>Critical Ethnography</w:t>
      </w:r>
      <w:r w:rsidR="00C1782F">
        <w:rPr>
          <w:rFonts w:ascii="Athelas Regular" w:hAnsi="Athelas Regular"/>
          <w:b/>
          <w:sz w:val="24"/>
          <w:szCs w:val="24"/>
        </w:rPr>
        <w:t xml:space="preserve">/Overview of Critical Feminist Research </w:t>
      </w:r>
    </w:p>
    <w:p w14:paraId="51951389" w14:textId="77777777" w:rsidR="00C1782F" w:rsidRDefault="001F6C76" w:rsidP="00C1782F">
      <w:pPr>
        <w:ind w:left="432" w:hanging="432"/>
        <w:contextualSpacing/>
        <w:rPr>
          <w:rFonts w:ascii="Athelas Regular" w:hAnsi="Athelas Regular"/>
          <w:sz w:val="24"/>
          <w:szCs w:val="24"/>
        </w:rPr>
      </w:pPr>
      <w:r>
        <w:rPr>
          <w:rFonts w:ascii="Athelas Regular" w:hAnsi="Athelas Regular"/>
          <w:sz w:val="24"/>
          <w:szCs w:val="24"/>
        </w:rPr>
        <w:t>Feb 3</w:t>
      </w:r>
      <w:r w:rsidR="00735C91" w:rsidRPr="00735C91">
        <w:rPr>
          <w:rFonts w:ascii="Athelas Regular" w:hAnsi="Athelas Regular"/>
          <w:sz w:val="24"/>
          <w:szCs w:val="24"/>
        </w:rPr>
        <w:t xml:space="preserve"> </w:t>
      </w:r>
      <w:r w:rsidR="00C87180">
        <w:rPr>
          <w:rFonts w:ascii="Athelas Regular" w:hAnsi="Athelas Regular"/>
          <w:sz w:val="24"/>
          <w:szCs w:val="24"/>
        </w:rPr>
        <w:t xml:space="preserve">    </w:t>
      </w:r>
    </w:p>
    <w:p w14:paraId="3666DE35" w14:textId="77777777" w:rsidR="00C1782F" w:rsidRDefault="00C1782F" w:rsidP="00C1782F">
      <w:pPr>
        <w:ind w:left="432" w:hanging="432"/>
        <w:contextualSpacing/>
        <w:rPr>
          <w:rFonts w:ascii="Athelas Regular" w:hAnsi="Athelas Regular"/>
          <w:sz w:val="24"/>
          <w:szCs w:val="24"/>
        </w:rPr>
      </w:pPr>
    </w:p>
    <w:p w14:paraId="41EAD7B9" w14:textId="5806174F" w:rsidR="004C0DB2" w:rsidRDefault="00E439F6" w:rsidP="00C1782F">
      <w:pPr>
        <w:ind w:left="432" w:hanging="432"/>
        <w:contextualSpacing/>
        <w:rPr>
          <w:rFonts w:ascii="Athelas Regular" w:hAnsi="Athelas Regular"/>
          <w:sz w:val="24"/>
          <w:szCs w:val="24"/>
        </w:rPr>
      </w:pPr>
      <w:r>
        <w:rPr>
          <w:rFonts w:ascii="Athelas Regular" w:hAnsi="Athelas Regular"/>
          <w:sz w:val="24"/>
          <w:szCs w:val="24"/>
        </w:rPr>
        <w:tab/>
      </w:r>
      <w:r w:rsidR="00C1782F">
        <w:rPr>
          <w:rFonts w:ascii="Athelas Regular" w:hAnsi="Athelas Regular"/>
          <w:sz w:val="24"/>
          <w:szCs w:val="24"/>
        </w:rPr>
        <w:t xml:space="preserve">-- </w:t>
      </w:r>
      <w:r w:rsidR="00C1782F" w:rsidRPr="0054223B">
        <w:rPr>
          <w:rFonts w:ascii="Athelas Regular" w:hAnsi="Athelas Regular"/>
          <w:b/>
          <w:sz w:val="24"/>
          <w:szCs w:val="24"/>
        </w:rPr>
        <w:t>Review</w:t>
      </w:r>
      <w:r w:rsidR="00C87180" w:rsidRPr="0054223B">
        <w:rPr>
          <w:rFonts w:ascii="Athelas Regular" w:hAnsi="Athelas Regular"/>
          <w:b/>
          <w:sz w:val="24"/>
          <w:szCs w:val="24"/>
        </w:rPr>
        <w:t xml:space="preserve"> </w:t>
      </w:r>
      <w:r w:rsidR="0054223B">
        <w:rPr>
          <w:rFonts w:ascii="Athelas Regular" w:hAnsi="Athelas Regular"/>
          <w:sz w:val="24"/>
          <w:szCs w:val="24"/>
        </w:rPr>
        <w:t xml:space="preserve"> (as needed) from pre-seminar, </w:t>
      </w:r>
      <w:r w:rsidR="00C1782F" w:rsidRPr="00C1782F">
        <w:rPr>
          <w:rFonts w:ascii="Athelas Regular" w:hAnsi="Athelas Regular"/>
          <w:sz w:val="24"/>
          <w:szCs w:val="24"/>
        </w:rPr>
        <w:t xml:space="preserve">Maria </w:t>
      </w:r>
      <w:proofErr w:type="spellStart"/>
      <w:r w:rsidR="00C1782F" w:rsidRPr="00C1782F">
        <w:rPr>
          <w:rFonts w:ascii="Athelas Regular" w:hAnsi="Athelas Regular"/>
          <w:sz w:val="24"/>
          <w:szCs w:val="24"/>
        </w:rPr>
        <w:t>Mies</w:t>
      </w:r>
      <w:proofErr w:type="spellEnd"/>
      <w:r w:rsidR="00C1782F" w:rsidRPr="00C1782F">
        <w:rPr>
          <w:rFonts w:ascii="Athelas Regular" w:hAnsi="Athelas Regular"/>
          <w:sz w:val="24"/>
          <w:szCs w:val="24"/>
        </w:rPr>
        <w:t xml:space="preserve">, “Towards a Methodology for Feminist Research,” in Bowles </w:t>
      </w:r>
      <w:r w:rsidR="00C1782F">
        <w:rPr>
          <w:rFonts w:ascii="Athelas Regular" w:hAnsi="Athelas Regular"/>
          <w:sz w:val="24"/>
          <w:szCs w:val="24"/>
        </w:rPr>
        <w:t>&amp;</w:t>
      </w:r>
      <w:r w:rsidR="00C1782F" w:rsidRPr="00C1782F">
        <w:rPr>
          <w:rFonts w:ascii="Athelas Regular" w:hAnsi="Athelas Regular"/>
          <w:sz w:val="24"/>
          <w:szCs w:val="24"/>
        </w:rPr>
        <w:t xml:space="preserve"> Klein, eds</w:t>
      </w:r>
      <w:proofErr w:type="gramStart"/>
      <w:r w:rsidR="00C1782F" w:rsidRPr="00C1782F">
        <w:rPr>
          <w:rFonts w:ascii="Athelas Regular" w:hAnsi="Athelas Regular"/>
          <w:sz w:val="24"/>
          <w:szCs w:val="24"/>
        </w:rPr>
        <w:t>.,</w:t>
      </w:r>
      <w:proofErr w:type="gramEnd"/>
      <w:r w:rsidR="00C1782F" w:rsidRPr="00C1782F">
        <w:rPr>
          <w:rFonts w:ascii="Athelas Regular" w:hAnsi="Athelas Regular"/>
          <w:sz w:val="24"/>
          <w:szCs w:val="24"/>
        </w:rPr>
        <w:t xml:space="preserve"> </w:t>
      </w:r>
      <w:r w:rsidR="00C1782F" w:rsidRPr="00C1782F">
        <w:rPr>
          <w:rFonts w:ascii="Athelas Regular" w:hAnsi="Athelas Regular"/>
          <w:i/>
          <w:sz w:val="24"/>
          <w:szCs w:val="24"/>
        </w:rPr>
        <w:t>Theories of Women’s Studies</w:t>
      </w:r>
      <w:r w:rsidR="00C1782F" w:rsidRPr="00C1782F">
        <w:rPr>
          <w:rFonts w:ascii="Athelas Regular" w:hAnsi="Athelas Regular"/>
          <w:sz w:val="24"/>
          <w:szCs w:val="24"/>
        </w:rPr>
        <w:t xml:space="preserve"> (1983), 117-139.</w:t>
      </w:r>
    </w:p>
    <w:p w14:paraId="57D60D4C" w14:textId="77777777" w:rsidR="0054223B" w:rsidRDefault="0054223B" w:rsidP="00C1782F">
      <w:pPr>
        <w:ind w:left="432" w:hanging="432"/>
        <w:contextualSpacing/>
        <w:rPr>
          <w:rFonts w:ascii="Athelas Regular" w:hAnsi="Athelas Regular"/>
          <w:sz w:val="24"/>
          <w:szCs w:val="24"/>
        </w:rPr>
      </w:pPr>
    </w:p>
    <w:p w14:paraId="478E0A5D" w14:textId="2F306901" w:rsidR="0054223B" w:rsidRDefault="0054223B" w:rsidP="00C1782F">
      <w:pPr>
        <w:ind w:left="432" w:hanging="432"/>
        <w:contextualSpacing/>
        <w:rPr>
          <w:rFonts w:ascii="Athelas Regular" w:hAnsi="Athelas Regular"/>
          <w:sz w:val="24"/>
          <w:szCs w:val="24"/>
        </w:rPr>
      </w:pPr>
      <w:r>
        <w:rPr>
          <w:rFonts w:ascii="Athelas Regular" w:hAnsi="Athelas Regular"/>
          <w:sz w:val="24"/>
          <w:szCs w:val="24"/>
        </w:rPr>
        <w:tab/>
      </w:r>
      <w:r w:rsidRPr="0054223B">
        <w:rPr>
          <w:rFonts w:ascii="Athelas Regular" w:hAnsi="Athelas Regular"/>
          <w:b/>
          <w:sz w:val="24"/>
          <w:szCs w:val="24"/>
        </w:rPr>
        <w:t>For today</w:t>
      </w:r>
      <w:r>
        <w:rPr>
          <w:rFonts w:ascii="Athelas Regular" w:hAnsi="Athelas Regular"/>
          <w:sz w:val="24"/>
          <w:szCs w:val="24"/>
        </w:rPr>
        <w:t>:</w:t>
      </w:r>
    </w:p>
    <w:p w14:paraId="7F8976F7" w14:textId="77777777" w:rsidR="00CD3CFD" w:rsidRDefault="00C1782F" w:rsidP="00C87180">
      <w:pPr>
        <w:ind w:left="432" w:hanging="432"/>
        <w:contextualSpacing/>
        <w:rPr>
          <w:rFonts w:ascii="Athelas Regular" w:hAnsi="Athelas Regular"/>
          <w:sz w:val="24"/>
          <w:szCs w:val="24"/>
        </w:rPr>
      </w:pPr>
      <w:r>
        <w:rPr>
          <w:rFonts w:ascii="Athelas Regular" w:hAnsi="Athelas Regular"/>
          <w:sz w:val="24"/>
          <w:szCs w:val="24"/>
        </w:rPr>
        <w:tab/>
      </w:r>
      <w:r w:rsidR="004C0DB2">
        <w:rPr>
          <w:rFonts w:ascii="Athelas Regular" w:hAnsi="Athelas Regular"/>
          <w:sz w:val="24"/>
          <w:szCs w:val="24"/>
        </w:rPr>
        <w:t xml:space="preserve">-- D. </w:t>
      </w:r>
      <w:proofErr w:type="spellStart"/>
      <w:r w:rsidR="004C0DB2">
        <w:rPr>
          <w:rFonts w:ascii="Athelas Regular" w:hAnsi="Athelas Regular"/>
          <w:sz w:val="24"/>
          <w:szCs w:val="24"/>
        </w:rPr>
        <w:t>Soyini</w:t>
      </w:r>
      <w:proofErr w:type="spellEnd"/>
      <w:r w:rsidR="004C0DB2">
        <w:rPr>
          <w:rFonts w:ascii="Athelas Regular" w:hAnsi="Athelas Regular"/>
          <w:sz w:val="24"/>
          <w:szCs w:val="24"/>
        </w:rPr>
        <w:t xml:space="preserve"> Madison,</w:t>
      </w:r>
      <w:r w:rsidR="004C0DB2" w:rsidRPr="00041F1D">
        <w:rPr>
          <w:rFonts w:ascii="Athelas Regular" w:hAnsi="Athelas Regular"/>
          <w:sz w:val="24"/>
          <w:szCs w:val="24"/>
        </w:rPr>
        <w:t xml:space="preserve"> </w:t>
      </w:r>
      <w:r>
        <w:rPr>
          <w:rFonts w:ascii="Athelas Regular" w:hAnsi="Athelas Regular"/>
          <w:i/>
          <w:sz w:val="24"/>
          <w:szCs w:val="24"/>
        </w:rPr>
        <w:t xml:space="preserve">Critical Ethnography </w:t>
      </w:r>
      <w:r>
        <w:rPr>
          <w:rFonts w:ascii="Athelas Regular" w:hAnsi="Athelas Regular"/>
          <w:sz w:val="24"/>
          <w:szCs w:val="24"/>
        </w:rPr>
        <w:t>(2005),</w:t>
      </w:r>
      <w:r>
        <w:rPr>
          <w:rFonts w:ascii="Athelas Regular" w:hAnsi="Athelas Regular"/>
          <w:i/>
          <w:sz w:val="24"/>
          <w:szCs w:val="24"/>
        </w:rPr>
        <w:t xml:space="preserve"> </w:t>
      </w:r>
      <w:r>
        <w:rPr>
          <w:rFonts w:ascii="Athelas Regular" w:hAnsi="Athelas Regular"/>
          <w:sz w:val="24"/>
          <w:szCs w:val="24"/>
        </w:rPr>
        <w:t>1</w:t>
      </w:r>
      <w:r w:rsidR="004C0DB2" w:rsidRPr="00041F1D">
        <w:rPr>
          <w:rFonts w:ascii="Athelas Regular" w:hAnsi="Athelas Regular"/>
          <w:sz w:val="24"/>
          <w:szCs w:val="24"/>
        </w:rPr>
        <w:t>-50.</w:t>
      </w:r>
    </w:p>
    <w:p w14:paraId="509E6F06" w14:textId="57A5E4C7" w:rsidR="004C0DB2" w:rsidRDefault="00C87180" w:rsidP="00C87180">
      <w:pPr>
        <w:ind w:left="432" w:hanging="432"/>
        <w:contextualSpacing/>
        <w:rPr>
          <w:rFonts w:ascii="Athelas Regular" w:hAnsi="Athelas Regular"/>
          <w:sz w:val="24"/>
          <w:szCs w:val="24"/>
        </w:rPr>
      </w:pPr>
      <w:r>
        <w:rPr>
          <w:rFonts w:ascii="Athelas Regular" w:hAnsi="Athelas Regular"/>
          <w:sz w:val="24"/>
          <w:szCs w:val="24"/>
        </w:rPr>
        <w:t xml:space="preserve"> </w:t>
      </w:r>
    </w:p>
    <w:p w14:paraId="22751515" w14:textId="1029F44B" w:rsidR="00C1782F" w:rsidRPr="00C1782F" w:rsidRDefault="00C1782F" w:rsidP="00C1782F">
      <w:pPr>
        <w:ind w:left="432" w:hanging="432"/>
        <w:contextualSpacing/>
        <w:rPr>
          <w:rFonts w:ascii="Athelas Regular" w:hAnsi="Athelas Regular"/>
          <w:sz w:val="24"/>
          <w:szCs w:val="24"/>
        </w:rPr>
      </w:pPr>
      <w:r>
        <w:rPr>
          <w:rFonts w:ascii="Athelas Regular" w:hAnsi="Athelas Regular"/>
          <w:sz w:val="24"/>
          <w:szCs w:val="24"/>
        </w:rPr>
        <w:tab/>
        <w:t xml:space="preserve">-- </w:t>
      </w:r>
      <w:r w:rsidRPr="00C1782F">
        <w:rPr>
          <w:rFonts w:ascii="Athelas Regular" w:hAnsi="Athelas Regular"/>
          <w:sz w:val="24"/>
          <w:szCs w:val="24"/>
        </w:rPr>
        <w:t xml:space="preserve">Judith Stacey, “Can There Be a Feminist Ethnography?” in Gluck </w:t>
      </w:r>
      <w:r>
        <w:rPr>
          <w:rFonts w:ascii="Athelas Regular" w:hAnsi="Athelas Regular"/>
          <w:sz w:val="24"/>
          <w:szCs w:val="24"/>
        </w:rPr>
        <w:t xml:space="preserve">&amp; </w:t>
      </w:r>
      <w:proofErr w:type="spellStart"/>
      <w:r w:rsidRPr="00C1782F">
        <w:rPr>
          <w:rFonts w:ascii="Athelas Regular" w:hAnsi="Athelas Regular"/>
          <w:sz w:val="24"/>
          <w:szCs w:val="24"/>
        </w:rPr>
        <w:t>Patai</w:t>
      </w:r>
      <w:proofErr w:type="spellEnd"/>
      <w:r w:rsidRPr="00C1782F">
        <w:rPr>
          <w:rFonts w:ascii="Athelas Regular" w:hAnsi="Athelas Regular"/>
          <w:sz w:val="24"/>
          <w:szCs w:val="24"/>
        </w:rPr>
        <w:t xml:space="preserve">, </w:t>
      </w:r>
    </w:p>
    <w:p w14:paraId="00B682CD" w14:textId="428C1CA7" w:rsidR="00C1782F" w:rsidRDefault="00A362B1" w:rsidP="00C1782F">
      <w:pPr>
        <w:ind w:left="432" w:hanging="432"/>
        <w:contextualSpacing/>
        <w:rPr>
          <w:rFonts w:ascii="Athelas Regular" w:hAnsi="Athelas Regular"/>
          <w:sz w:val="24"/>
          <w:szCs w:val="24"/>
        </w:rPr>
      </w:pPr>
      <w:r>
        <w:rPr>
          <w:rFonts w:ascii="Athelas Regular" w:hAnsi="Athelas Regular"/>
          <w:sz w:val="24"/>
          <w:szCs w:val="24"/>
        </w:rPr>
        <w:tab/>
      </w:r>
      <w:proofErr w:type="gramStart"/>
      <w:r w:rsidR="00C1782F" w:rsidRPr="00C1782F">
        <w:rPr>
          <w:rFonts w:ascii="Athelas Regular" w:hAnsi="Athelas Regular"/>
          <w:sz w:val="24"/>
          <w:szCs w:val="24"/>
        </w:rPr>
        <w:t>eds</w:t>
      </w:r>
      <w:proofErr w:type="gramEnd"/>
      <w:r w:rsidR="00C1782F" w:rsidRPr="00C1782F">
        <w:rPr>
          <w:rFonts w:ascii="Athelas Regular" w:hAnsi="Athelas Regular"/>
          <w:sz w:val="24"/>
          <w:szCs w:val="24"/>
        </w:rPr>
        <w:t xml:space="preserve">., </w:t>
      </w:r>
      <w:r w:rsidR="00C1782F" w:rsidRPr="00C1782F">
        <w:rPr>
          <w:rFonts w:ascii="Athelas Regular" w:hAnsi="Athelas Regular"/>
          <w:i/>
          <w:sz w:val="24"/>
          <w:szCs w:val="24"/>
        </w:rPr>
        <w:t>Women’s Words: The Feminist Practice of Oral History</w:t>
      </w:r>
      <w:r w:rsidR="00C1782F" w:rsidRPr="00C1782F">
        <w:rPr>
          <w:rFonts w:ascii="Athelas Regular" w:hAnsi="Athelas Regular"/>
          <w:sz w:val="24"/>
          <w:szCs w:val="24"/>
        </w:rPr>
        <w:t xml:space="preserve"> (</w:t>
      </w:r>
      <w:proofErr w:type="spellStart"/>
      <w:r w:rsidR="00C1782F" w:rsidRPr="00C1782F">
        <w:rPr>
          <w:rFonts w:ascii="Athelas Regular" w:hAnsi="Athelas Regular"/>
          <w:sz w:val="24"/>
          <w:szCs w:val="24"/>
        </w:rPr>
        <w:t>Routledge</w:t>
      </w:r>
      <w:proofErr w:type="spellEnd"/>
      <w:r w:rsidR="00C1782F" w:rsidRPr="00C1782F">
        <w:rPr>
          <w:rFonts w:ascii="Athelas Regular" w:hAnsi="Athelas Regular"/>
          <w:sz w:val="24"/>
          <w:szCs w:val="24"/>
        </w:rPr>
        <w:t>, 1990), 111-19.</w:t>
      </w:r>
    </w:p>
    <w:p w14:paraId="12469AA9" w14:textId="77777777" w:rsidR="00CD3CFD" w:rsidRPr="00C1782F" w:rsidRDefault="00CD3CFD" w:rsidP="00C1782F">
      <w:pPr>
        <w:ind w:left="432" w:hanging="432"/>
        <w:contextualSpacing/>
        <w:rPr>
          <w:rFonts w:ascii="Athelas Regular" w:hAnsi="Athelas Regular"/>
          <w:sz w:val="24"/>
          <w:szCs w:val="24"/>
        </w:rPr>
      </w:pPr>
    </w:p>
    <w:p w14:paraId="364D5664" w14:textId="6C0B1C8A" w:rsidR="00C1782F" w:rsidRDefault="00C1782F" w:rsidP="00C1782F">
      <w:pPr>
        <w:ind w:left="432" w:hanging="432"/>
        <w:contextualSpacing/>
        <w:rPr>
          <w:rFonts w:ascii="Athelas Regular" w:hAnsi="Athelas Regular"/>
          <w:sz w:val="24"/>
          <w:szCs w:val="24"/>
        </w:rPr>
      </w:pPr>
      <w:r>
        <w:rPr>
          <w:rFonts w:ascii="Athelas Regular" w:hAnsi="Athelas Regular"/>
          <w:sz w:val="24"/>
          <w:szCs w:val="24"/>
        </w:rPr>
        <w:tab/>
        <w:t xml:space="preserve">-- </w:t>
      </w:r>
      <w:proofErr w:type="spellStart"/>
      <w:r w:rsidRPr="00C1782F">
        <w:rPr>
          <w:rFonts w:ascii="Athelas Regular" w:hAnsi="Athelas Regular"/>
          <w:sz w:val="24"/>
          <w:szCs w:val="24"/>
        </w:rPr>
        <w:t>DeVault</w:t>
      </w:r>
      <w:proofErr w:type="spellEnd"/>
      <w:r w:rsidR="0054223B">
        <w:rPr>
          <w:rFonts w:ascii="Athelas Regular" w:hAnsi="Athelas Regular"/>
          <w:sz w:val="24"/>
          <w:szCs w:val="24"/>
        </w:rPr>
        <w:t xml:space="preserve">, “What is Feminist Methodology?” from </w:t>
      </w:r>
      <w:r w:rsidRPr="0054223B">
        <w:rPr>
          <w:rFonts w:ascii="Athelas Regular" w:hAnsi="Athelas Regular"/>
          <w:i/>
          <w:sz w:val="24"/>
          <w:szCs w:val="24"/>
        </w:rPr>
        <w:t>Liberating Method: Feminism and Social Research</w:t>
      </w:r>
      <w:r w:rsidR="0054223B">
        <w:rPr>
          <w:rFonts w:ascii="Athelas Regular" w:hAnsi="Athelas Regular"/>
          <w:sz w:val="24"/>
          <w:szCs w:val="24"/>
        </w:rPr>
        <w:t xml:space="preserve"> (</w:t>
      </w:r>
      <w:r w:rsidRPr="00C1782F">
        <w:rPr>
          <w:rFonts w:ascii="Athelas Regular" w:hAnsi="Athelas Regular"/>
          <w:sz w:val="24"/>
          <w:szCs w:val="24"/>
        </w:rPr>
        <w:t>1999), 21-54.</w:t>
      </w:r>
    </w:p>
    <w:p w14:paraId="229DC237" w14:textId="77777777" w:rsidR="00802F1C" w:rsidRDefault="00802F1C" w:rsidP="00C1782F">
      <w:pPr>
        <w:ind w:left="432" w:hanging="432"/>
        <w:contextualSpacing/>
        <w:rPr>
          <w:rFonts w:ascii="Athelas Regular" w:hAnsi="Athelas Regular"/>
          <w:sz w:val="24"/>
          <w:szCs w:val="24"/>
        </w:rPr>
      </w:pPr>
    </w:p>
    <w:p w14:paraId="6D4E7343" w14:textId="34695D44" w:rsidR="001B29B1" w:rsidRDefault="004C0DB2" w:rsidP="00384DC7">
      <w:pPr>
        <w:ind w:left="720" w:hanging="720"/>
        <w:contextualSpacing/>
        <w:rPr>
          <w:rFonts w:ascii="Athelas Regular" w:hAnsi="Athelas Regular"/>
          <w:sz w:val="24"/>
          <w:szCs w:val="24"/>
        </w:rPr>
      </w:pPr>
      <w:r>
        <w:rPr>
          <w:rFonts w:ascii="Athelas Regular" w:hAnsi="Athelas Regular"/>
          <w:sz w:val="24"/>
          <w:szCs w:val="24"/>
        </w:rPr>
        <w:t>Response Paper</w:t>
      </w:r>
      <w:r w:rsidR="00C87180">
        <w:rPr>
          <w:rFonts w:ascii="Athelas Regular" w:hAnsi="Athelas Regular"/>
          <w:sz w:val="24"/>
          <w:szCs w:val="24"/>
        </w:rPr>
        <w:t>:  What is Critical E</w:t>
      </w:r>
      <w:r w:rsidR="00C87180" w:rsidRPr="00041F1D">
        <w:rPr>
          <w:rFonts w:ascii="Athelas Regular" w:hAnsi="Athelas Regular"/>
          <w:sz w:val="24"/>
          <w:szCs w:val="24"/>
        </w:rPr>
        <w:t>thnography</w:t>
      </w:r>
      <w:r w:rsidR="00C87180">
        <w:rPr>
          <w:rFonts w:ascii="Athelas Regular" w:hAnsi="Athelas Regular"/>
          <w:sz w:val="24"/>
          <w:szCs w:val="24"/>
        </w:rPr>
        <w:t xml:space="preserve">? </w:t>
      </w:r>
      <w:proofErr w:type="gramStart"/>
      <w:r w:rsidR="00C87180">
        <w:rPr>
          <w:rFonts w:ascii="Athelas Regular" w:hAnsi="Athelas Regular"/>
          <w:sz w:val="24"/>
          <w:szCs w:val="24"/>
        </w:rPr>
        <w:t xml:space="preserve">Applications </w:t>
      </w:r>
      <w:r w:rsidR="00384DC7">
        <w:rPr>
          <w:rFonts w:ascii="Athelas Regular" w:hAnsi="Athelas Regular"/>
          <w:sz w:val="24"/>
          <w:szCs w:val="24"/>
        </w:rPr>
        <w:t xml:space="preserve">of reading </w:t>
      </w:r>
      <w:r w:rsidR="00BF31CE">
        <w:rPr>
          <w:rFonts w:ascii="Athelas Regular" w:hAnsi="Athelas Regular"/>
          <w:sz w:val="24"/>
          <w:szCs w:val="24"/>
        </w:rPr>
        <w:t>to my project.</w:t>
      </w:r>
      <w:proofErr w:type="gramEnd"/>
      <w:r w:rsidR="00C87180">
        <w:rPr>
          <w:rFonts w:ascii="Athelas Regular" w:hAnsi="Athelas Regular"/>
          <w:sz w:val="24"/>
          <w:szCs w:val="24"/>
        </w:rPr>
        <w:t xml:space="preserve">  </w:t>
      </w:r>
    </w:p>
    <w:p w14:paraId="0EC038EE" w14:textId="77777777" w:rsidR="00384DC7" w:rsidRDefault="00384DC7" w:rsidP="00384DC7">
      <w:pPr>
        <w:ind w:left="720" w:hanging="720"/>
        <w:contextualSpacing/>
        <w:rPr>
          <w:rFonts w:ascii="Athelas Regular" w:hAnsi="Athelas Regular"/>
          <w:sz w:val="24"/>
          <w:szCs w:val="24"/>
        </w:rPr>
      </w:pPr>
    </w:p>
    <w:p w14:paraId="46AB58FE" w14:textId="7A403860" w:rsidR="004A1AE9" w:rsidRDefault="00BE24CD" w:rsidP="00735C91">
      <w:pPr>
        <w:contextualSpacing/>
        <w:rPr>
          <w:rFonts w:ascii="Athelas Regular" w:hAnsi="Athelas Regular"/>
          <w:b/>
          <w:sz w:val="24"/>
          <w:szCs w:val="24"/>
        </w:rPr>
      </w:pPr>
      <w:r>
        <w:rPr>
          <w:rFonts w:ascii="Athelas Regular" w:hAnsi="Athelas Regular"/>
          <w:b/>
          <w:sz w:val="24"/>
          <w:szCs w:val="24"/>
        </w:rPr>
        <w:t xml:space="preserve">Week </w:t>
      </w:r>
      <w:proofErr w:type="gramStart"/>
      <w:r w:rsidR="009D77AD">
        <w:rPr>
          <w:rFonts w:ascii="Athelas Regular" w:hAnsi="Athelas Regular"/>
          <w:b/>
          <w:sz w:val="24"/>
          <w:szCs w:val="24"/>
        </w:rPr>
        <w:t xml:space="preserve">5  </w:t>
      </w:r>
      <w:r w:rsidR="003005AD">
        <w:rPr>
          <w:rFonts w:ascii="Athelas Regular" w:hAnsi="Athelas Regular"/>
          <w:b/>
          <w:sz w:val="24"/>
          <w:szCs w:val="24"/>
        </w:rPr>
        <w:t>In</w:t>
      </w:r>
      <w:proofErr w:type="gramEnd"/>
      <w:r w:rsidR="003005AD">
        <w:rPr>
          <w:rFonts w:ascii="Athelas Regular" w:hAnsi="Athelas Regular"/>
          <w:b/>
          <w:sz w:val="24"/>
          <w:szCs w:val="24"/>
        </w:rPr>
        <w:t xml:space="preserve">-class Writing </w:t>
      </w:r>
      <w:r w:rsidR="003D7D62">
        <w:rPr>
          <w:rFonts w:ascii="Athelas Regular" w:hAnsi="Athelas Regular"/>
          <w:b/>
          <w:sz w:val="24"/>
          <w:szCs w:val="24"/>
        </w:rPr>
        <w:t>Session</w:t>
      </w:r>
      <w:r w:rsidR="001F13E9">
        <w:rPr>
          <w:rFonts w:ascii="Athelas Regular" w:hAnsi="Athelas Regular"/>
          <w:b/>
          <w:sz w:val="24"/>
          <w:szCs w:val="24"/>
        </w:rPr>
        <w:t xml:space="preserve"> (</w:t>
      </w:r>
      <w:r w:rsidR="003D7D62">
        <w:rPr>
          <w:rFonts w:ascii="Athelas Regular" w:hAnsi="Athelas Regular"/>
          <w:b/>
          <w:sz w:val="24"/>
          <w:szCs w:val="24"/>
        </w:rPr>
        <w:t>Free-write first, edit later</w:t>
      </w:r>
      <w:r w:rsidR="001F13E9">
        <w:rPr>
          <w:rFonts w:ascii="Athelas Regular" w:hAnsi="Athelas Regular"/>
          <w:b/>
          <w:sz w:val="24"/>
          <w:szCs w:val="24"/>
        </w:rPr>
        <w:t>)</w:t>
      </w:r>
    </w:p>
    <w:p w14:paraId="7693C26A" w14:textId="77777777" w:rsidR="003005AD" w:rsidRDefault="00B848DA" w:rsidP="003005AD">
      <w:pPr>
        <w:contextualSpacing/>
        <w:rPr>
          <w:rFonts w:ascii="Athelas Regular" w:hAnsi="Athelas Regular"/>
          <w:sz w:val="24"/>
          <w:szCs w:val="24"/>
        </w:rPr>
      </w:pPr>
      <w:r>
        <w:rPr>
          <w:rFonts w:ascii="Athelas Regular" w:hAnsi="Athelas Regular"/>
          <w:sz w:val="24"/>
          <w:szCs w:val="24"/>
        </w:rPr>
        <w:t xml:space="preserve">Feb 10  </w:t>
      </w:r>
      <w:r w:rsidR="003005AD">
        <w:rPr>
          <w:rFonts w:ascii="Athelas Regular" w:hAnsi="Athelas Regular"/>
          <w:sz w:val="24"/>
          <w:szCs w:val="24"/>
        </w:rPr>
        <w:t xml:space="preserve">      </w:t>
      </w:r>
    </w:p>
    <w:p w14:paraId="35CBDE50" w14:textId="3B635B02" w:rsidR="00D32D83" w:rsidRDefault="00D32D83" w:rsidP="003005AD">
      <w:pPr>
        <w:contextualSpacing/>
        <w:rPr>
          <w:rFonts w:ascii="Athelas Regular" w:hAnsi="Athelas Regular"/>
          <w:sz w:val="24"/>
          <w:szCs w:val="24"/>
        </w:rPr>
      </w:pPr>
    </w:p>
    <w:p w14:paraId="59E02DCD" w14:textId="39D28CF9" w:rsidR="001B29B1" w:rsidRDefault="00E439F6" w:rsidP="001B29B1">
      <w:pPr>
        <w:contextualSpacing/>
        <w:rPr>
          <w:rFonts w:ascii="Athelas Regular" w:hAnsi="Athelas Regular"/>
          <w:sz w:val="24"/>
          <w:szCs w:val="24"/>
        </w:rPr>
      </w:pPr>
      <w:r>
        <w:rPr>
          <w:rFonts w:ascii="Athelas Regular" w:hAnsi="Athelas Regular"/>
          <w:sz w:val="24"/>
          <w:szCs w:val="24"/>
        </w:rPr>
        <w:tab/>
      </w:r>
      <w:r w:rsidR="00B24DB3">
        <w:rPr>
          <w:rFonts w:ascii="Athelas Regular" w:hAnsi="Athelas Regular"/>
          <w:sz w:val="24"/>
          <w:szCs w:val="24"/>
        </w:rPr>
        <w:t>Why have I chosen the i</w:t>
      </w:r>
      <w:r w:rsidR="003005AD">
        <w:rPr>
          <w:rFonts w:ascii="Athelas Regular" w:hAnsi="Athelas Regular"/>
          <w:sz w:val="24"/>
          <w:szCs w:val="24"/>
        </w:rPr>
        <w:t xml:space="preserve">nstruments (surveys, interviews, focus groups) I’ve </w:t>
      </w:r>
      <w:r w:rsidR="003005AD">
        <w:rPr>
          <w:rFonts w:ascii="Athelas Regular" w:hAnsi="Athelas Regular"/>
          <w:sz w:val="24"/>
          <w:szCs w:val="24"/>
        </w:rPr>
        <w:tab/>
        <w:t>chosen?  What kind of knowledge do the</w:t>
      </w:r>
      <w:r w:rsidR="00B24DB3">
        <w:rPr>
          <w:rFonts w:ascii="Athelas Regular" w:hAnsi="Athelas Regular"/>
          <w:sz w:val="24"/>
          <w:szCs w:val="24"/>
        </w:rPr>
        <w:t xml:space="preserve">y provide? What might be limits </w:t>
      </w:r>
      <w:r w:rsidR="006C147D">
        <w:rPr>
          <w:rFonts w:ascii="Athelas Regular" w:hAnsi="Athelas Regular"/>
          <w:sz w:val="24"/>
          <w:szCs w:val="24"/>
        </w:rPr>
        <w:t xml:space="preserve">of that </w:t>
      </w:r>
      <w:r w:rsidR="006C147D">
        <w:rPr>
          <w:rFonts w:ascii="Athelas Regular" w:hAnsi="Athelas Regular"/>
          <w:sz w:val="24"/>
          <w:szCs w:val="24"/>
        </w:rPr>
        <w:tab/>
        <w:t xml:space="preserve">knowledge?  How do the materials read </w:t>
      </w:r>
      <w:r w:rsidR="00C1782F">
        <w:rPr>
          <w:rFonts w:ascii="Athelas Regular" w:hAnsi="Athelas Regular"/>
          <w:sz w:val="24"/>
          <w:szCs w:val="24"/>
        </w:rPr>
        <w:t xml:space="preserve">thus far </w:t>
      </w:r>
      <w:r w:rsidR="003005AD">
        <w:rPr>
          <w:rFonts w:ascii="Athelas Regular" w:hAnsi="Athelas Regular"/>
          <w:sz w:val="24"/>
          <w:szCs w:val="24"/>
        </w:rPr>
        <w:t xml:space="preserve">help me think about these </w:t>
      </w:r>
      <w:r w:rsidR="006C147D">
        <w:rPr>
          <w:rFonts w:ascii="Athelas Regular" w:hAnsi="Athelas Regular"/>
          <w:sz w:val="24"/>
          <w:szCs w:val="24"/>
        </w:rPr>
        <w:tab/>
        <w:t xml:space="preserve">questions?  </w:t>
      </w:r>
      <w:r w:rsidR="00D01CCD">
        <w:rPr>
          <w:rFonts w:ascii="Athelas Regular" w:hAnsi="Athelas Regular"/>
          <w:sz w:val="24"/>
          <w:szCs w:val="24"/>
        </w:rPr>
        <w:t xml:space="preserve">Where am I personally with this project –why do I care?  </w:t>
      </w:r>
      <w:r w:rsidR="00900E3A">
        <w:rPr>
          <w:rFonts w:ascii="Athelas Regular" w:hAnsi="Athelas Regular"/>
          <w:sz w:val="24"/>
          <w:szCs w:val="24"/>
        </w:rPr>
        <w:t xml:space="preserve">How do I </w:t>
      </w:r>
      <w:r w:rsidR="00900E3A">
        <w:rPr>
          <w:rFonts w:ascii="Athelas Regular" w:hAnsi="Athelas Regular"/>
          <w:sz w:val="24"/>
          <w:szCs w:val="24"/>
        </w:rPr>
        <w:tab/>
        <w:t xml:space="preserve">define engaged or activist research, thus far? </w:t>
      </w:r>
      <w:r w:rsidR="004B12ED">
        <w:rPr>
          <w:rFonts w:ascii="Athelas Regular" w:hAnsi="Athelas Regular"/>
          <w:sz w:val="24"/>
          <w:szCs w:val="24"/>
        </w:rPr>
        <w:t xml:space="preserve"> </w:t>
      </w:r>
      <w:r w:rsidR="009B6EA7">
        <w:rPr>
          <w:rFonts w:ascii="Athelas Regular" w:hAnsi="Athelas Regular"/>
          <w:sz w:val="24"/>
          <w:szCs w:val="24"/>
        </w:rPr>
        <w:t>(Grapple</w:t>
      </w:r>
      <w:r w:rsidR="00900E3A">
        <w:rPr>
          <w:rFonts w:ascii="Athelas Regular" w:hAnsi="Athelas Regular"/>
          <w:sz w:val="24"/>
          <w:szCs w:val="24"/>
        </w:rPr>
        <w:t xml:space="preserve"> </w:t>
      </w:r>
      <w:r w:rsidR="00690936">
        <w:rPr>
          <w:rFonts w:ascii="Athelas Regular" w:hAnsi="Athelas Regular"/>
          <w:sz w:val="24"/>
          <w:szCs w:val="24"/>
        </w:rPr>
        <w:t xml:space="preserve">questions you feel ready </w:t>
      </w:r>
      <w:r w:rsidR="009B6EA7">
        <w:rPr>
          <w:rFonts w:ascii="Athelas Regular" w:hAnsi="Athelas Regular"/>
          <w:sz w:val="24"/>
          <w:szCs w:val="24"/>
        </w:rPr>
        <w:tab/>
      </w:r>
      <w:r w:rsidR="00690936">
        <w:rPr>
          <w:rFonts w:ascii="Athelas Regular" w:hAnsi="Athelas Regular"/>
          <w:sz w:val="24"/>
          <w:szCs w:val="24"/>
        </w:rPr>
        <w:t>to address</w:t>
      </w:r>
      <w:r w:rsidR="006C147D">
        <w:rPr>
          <w:rFonts w:ascii="Athelas Regular" w:hAnsi="Athelas Regular"/>
          <w:sz w:val="24"/>
          <w:szCs w:val="24"/>
        </w:rPr>
        <w:t>.)</w:t>
      </w:r>
      <w:r w:rsidR="005E55CC">
        <w:rPr>
          <w:rFonts w:ascii="Athelas Regular" w:hAnsi="Athelas Regular"/>
          <w:sz w:val="24"/>
          <w:szCs w:val="24"/>
        </w:rPr>
        <w:t xml:space="preserve"> </w:t>
      </w:r>
    </w:p>
    <w:p w14:paraId="229AA581" w14:textId="77777777" w:rsidR="00E439F6" w:rsidRPr="00E439F6" w:rsidRDefault="00E439F6" w:rsidP="001B29B1">
      <w:pPr>
        <w:contextualSpacing/>
        <w:rPr>
          <w:rFonts w:ascii="Athelas Regular" w:hAnsi="Athelas Regular"/>
          <w:sz w:val="24"/>
          <w:szCs w:val="24"/>
        </w:rPr>
      </w:pPr>
    </w:p>
    <w:p w14:paraId="0F37B497" w14:textId="4EC3E4B3" w:rsidR="00B24DB3" w:rsidRDefault="00BA73DA" w:rsidP="001B29B1">
      <w:pPr>
        <w:contextualSpacing/>
        <w:rPr>
          <w:rFonts w:ascii="Athelas Regular" w:hAnsi="Athelas Regular"/>
          <w:sz w:val="24"/>
          <w:szCs w:val="24"/>
        </w:rPr>
      </w:pPr>
      <w:r>
        <w:rPr>
          <w:rFonts w:ascii="Athelas Regular" w:hAnsi="Athelas Regular"/>
          <w:sz w:val="24"/>
          <w:szCs w:val="24"/>
        </w:rPr>
        <w:tab/>
      </w:r>
      <w:proofErr w:type="gramStart"/>
      <w:r>
        <w:rPr>
          <w:rFonts w:ascii="Athelas Regular" w:hAnsi="Athelas Regular"/>
          <w:sz w:val="24"/>
          <w:szCs w:val="24"/>
        </w:rPr>
        <w:t xml:space="preserve">3-minute </w:t>
      </w:r>
      <w:r w:rsidR="00C1782F">
        <w:rPr>
          <w:rFonts w:ascii="Athelas Regular" w:hAnsi="Athelas Regular"/>
          <w:sz w:val="24"/>
          <w:szCs w:val="24"/>
        </w:rPr>
        <w:t>“check-in” discussions during workshops, to support individual work.</w:t>
      </w:r>
      <w:proofErr w:type="gramEnd"/>
    </w:p>
    <w:p w14:paraId="2EDE638F" w14:textId="77777777" w:rsidR="00B24DB3" w:rsidRDefault="00B24DB3" w:rsidP="001B29B1">
      <w:pPr>
        <w:contextualSpacing/>
        <w:rPr>
          <w:rFonts w:ascii="Athelas Regular" w:hAnsi="Athelas Regular"/>
          <w:sz w:val="24"/>
          <w:szCs w:val="24"/>
        </w:rPr>
      </w:pPr>
    </w:p>
    <w:p w14:paraId="249E22B1" w14:textId="724487A4" w:rsidR="00B24DB3" w:rsidRPr="00B24DB3" w:rsidRDefault="00E439F6" w:rsidP="001B29B1">
      <w:pPr>
        <w:contextualSpacing/>
        <w:rPr>
          <w:rFonts w:ascii="Athelas Regular" w:hAnsi="Athelas Regular"/>
          <w:sz w:val="24"/>
          <w:szCs w:val="24"/>
        </w:rPr>
      </w:pPr>
      <w:r>
        <w:rPr>
          <w:rFonts w:ascii="Athelas Regular" w:hAnsi="Athelas Regular"/>
          <w:sz w:val="24"/>
          <w:szCs w:val="24"/>
        </w:rPr>
        <w:tab/>
      </w:r>
      <w:r w:rsidR="00B24DB3">
        <w:rPr>
          <w:rFonts w:ascii="Athelas Regular" w:hAnsi="Athelas Regular"/>
          <w:sz w:val="24"/>
          <w:szCs w:val="24"/>
        </w:rPr>
        <w:t>Take exercise home, ref</w:t>
      </w:r>
      <w:r w:rsidR="00196543">
        <w:rPr>
          <w:rFonts w:ascii="Athelas Regular" w:hAnsi="Athelas Regular"/>
          <w:sz w:val="24"/>
          <w:szCs w:val="24"/>
        </w:rPr>
        <w:t xml:space="preserve">lect, expand, </w:t>
      </w:r>
      <w:r w:rsidR="00A711CE">
        <w:rPr>
          <w:rFonts w:ascii="Athelas Regular" w:hAnsi="Athelas Regular"/>
          <w:sz w:val="24"/>
          <w:szCs w:val="24"/>
        </w:rPr>
        <w:t xml:space="preserve">or clarify, then </w:t>
      </w:r>
      <w:r w:rsidR="00196543">
        <w:rPr>
          <w:rFonts w:ascii="Athelas Regular" w:hAnsi="Athelas Regular"/>
          <w:sz w:val="24"/>
          <w:szCs w:val="24"/>
        </w:rPr>
        <w:t>submit</w:t>
      </w:r>
      <w:r w:rsidR="00B24DB3">
        <w:rPr>
          <w:rFonts w:ascii="Athelas Regular" w:hAnsi="Athelas Regular"/>
          <w:sz w:val="24"/>
          <w:szCs w:val="24"/>
        </w:rPr>
        <w:t>.</w:t>
      </w:r>
      <w:r w:rsidR="00BA73DA">
        <w:rPr>
          <w:rFonts w:ascii="Athelas Regular" w:hAnsi="Athelas Regular"/>
          <w:sz w:val="24"/>
          <w:szCs w:val="24"/>
        </w:rPr>
        <w:t xml:space="preserve">   </w:t>
      </w:r>
      <w:r w:rsidR="009B6EA7">
        <w:rPr>
          <w:rFonts w:ascii="Athelas Regular" w:hAnsi="Athelas Regular"/>
          <w:sz w:val="24"/>
          <w:szCs w:val="24"/>
        </w:rPr>
        <w:t>E</w:t>
      </w:r>
      <w:r w:rsidR="00A711CE">
        <w:rPr>
          <w:rFonts w:ascii="Athelas Regular" w:hAnsi="Athelas Regular"/>
          <w:sz w:val="24"/>
          <w:szCs w:val="24"/>
        </w:rPr>
        <w:t xml:space="preserve">dit for grammar </w:t>
      </w:r>
      <w:r>
        <w:rPr>
          <w:rFonts w:ascii="Athelas Regular" w:hAnsi="Athelas Regular"/>
          <w:sz w:val="24"/>
          <w:szCs w:val="24"/>
        </w:rPr>
        <w:tab/>
      </w:r>
      <w:r w:rsidR="00A711CE">
        <w:rPr>
          <w:rFonts w:ascii="Athelas Regular" w:hAnsi="Athelas Regular"/>
          <w:sz w:val="24"/>
          <w:szCs w:val="24"/>
        </w:rPr>
        <w:t xml:space="preserve">and obvious confusions, but don’t heavily edit or begin wholesale </w:t>
      </w:r>
      <w:r>
        <w:rPr>
          <w:rFonts w:ascii="Athelas Regular" w:hAnsi="Athelas Regular"/>
          <w:sz w:val="24"/>
          <w:szCs w:val="24"/>
        </w:rPr>
        <w:tab/>
      </w:r>
      <w:r w:rsidR="00A711CE">
        <w:rPr>
          <w:rFonts w:ascii="Athelas Regular" w:hAnsi="Athelas Regular"/>
          <w:sz w:val="24"/>
          <w:szCs w:val="24"/>
        </w:rPr>
        <w:t xml:space="preserve">reorganization, we’re after the </w:t>
      </w:r>
      <w:r w:rsidR="0087557E">
        <w:rPr>
          <w:rFonts w:ascii="Athelas Regular" w:hAnsi="Athelas Regular"/>
          <w:sz w:val="24"/>
          <w:szCs w:val="24"/>
        </w:rPr>
        <w:t>first-thoughts nature of the exercise</w:t>
      </w:r>
      <w:r w:rsidR="00126658">
        <w:rPr>
          <w:rFonts w:ascii="Athelas Regular" w:hAnsi="Athelas Regular"/>
          <w:sz w:val="24"/>
          <w:szCs w:val="24"/>
        </w:rPr>
        <w:t>.</w:t>
      </w:r>
      <w:r w:rsidR="00196543">
        <w:rPr>
          <w:rFonts w:ascii="Athelas Regular" w:hAnsi="Athelas Regular"/>
          <w:sz w:val="24"/>
          <w:szCs w:val="24"/>
        </w:rPr>
        <w:t xml:space="preserve"> </w:t>
      </w:r>
      <w:r w:rsidR="000934E5">
        <w:rPr>
          <w:rFonts w:ascii="Athelas Regular" w:hAnsi="Athelas Regular"/>
          <w:sz w:val="24"/>
          <w:szCs w:val="24"/>
        </w:rPr>
        <w:t xml:space="preserve">  You have </w:t>
      </w:r>
      <w:r>
        <w:rPr>
          <w:rFonts w:ascii="Athelas Regular" w:hAnsi="Athelas Regular"/>
          <w:sz w:val="24"/>
          <w:szCs w:val="24"/>
        </w:rPr>
        <w:tab/>
      </w:r>
      <w:r w:rsidR="000934E5">
        <w:rPr>
          <w:rFonts w:ascii="Athelas Regular" w:hAnsi="Athelas Regular"/>
          <w:sz w:val="24"/>
          <w:szCs w:val="24"/>
        </w:rPr>
        <w:t>2.5 hours to write, so 5 pg. minimum.</w:t>
      </w:r>
    </w:p>
    <w:p w14:paraId="0F1626D1" w14:textId="09987451" w:rsidR="001B29B1" w:rsidRPr="00196543" w:rsidRDefault="003005AD" w:rsidP="00297EE3">
      <w:pPr>
        <w:contextualSpacing/>
        <w:rPr>
          <w:rFonts w:ascii="Athelas Bold" w:hAnsi="Athelas Bold"/>
          <w:sz w:val="28"/>
          <w:szCs w:val="28"/>
        </w:rPr>
      </w:pPr>
      <w:r>
        <w:rPr>
          <w:rFonts w:ascii="Athelas Bold" w:hAnsi="Athelas Bold"/>
          <w:sz w:val="28"/>
          <w:szCs w:val="28"/>
        </w:rPr>
        <w:tab/>
        <w:t xml:space="preserve">    </w:t>
      </w:r>
    </w:p>
    <w:p w14:paraId="1F1A4545" w14:textId="04527632" w:rsidR="000934E5" w:rsidRDefault="00BE24CD" w:rsidP="003005AD">
      <w:pPr>
        <w:contextualSpacing/>
        <w:rPr>
          <w:rFonts w:ascii="Athelas Regular" w:hAnsi="Athelas Regular"/>
          <w:b/>
          <w:sz w:val="24"/>
          <w:szCs w:val="24"/>
        </w:rPr>
      </w:pPr>
      <w:r>
        <w:rPr>
          <w:rFonts w:ascii="Athelas Regular" w:hAnsi="Athelas Regular"/>
          <w:b/>
          <w:sz w:val="24"/>
          <w:szCs w:val="24"/>
        </w:rPr>
        <w:t>Week 6</w:t>
      </w:r>
      <w:r w:rsidR="00D32D83">
        <w:rPr>
          <w:rFonts w:ascii="Athelas Regular" w:hAnsi="Athelas Regular"/>
          <w:b/>
          <w:sz w:val="24"/>
          <w:szCs w:val="24"/>
        </w:rPr>
        <w:t xml:space="preserve">   </w:t>
      </w:r>
      <w:r w:rsidR="00384DC7">
        <w:rPr>
          <w:rFonts w:ascii="Athelas Regular" w:hAnsi="Athelas Regular"/>
          <w:b/>
          <w:sz w:val="24"/>
          <w:szCs w:val="24"/>
        </w:rPr>
        <w:t xml:space="preserve">Critical Feminist Research, cont’d: </w:t>
      </w:r>
      <w:r w:rsidR="000567CC">
        <w:rPr>
          <w:rFonts w:ascii="Athelas Regular" w:hAnsi="Athelas Regular"/>
          <w:b/>
          <w:sz w:val="24"/>
          <w:szCs w:val="24"/>
        </w:rPr>
        <w:t>Alternative Epistemologies</w:t>
      </w:r>
    </w:p>
    <w:p w14:paraId="141554BE" w14:textId="7F4A36CF" w:rsidR="000567CC" w:rsidRDefault="000567CC" w:rsidP="003005AD">
      <w:pPr>
        <w:contextualSpacing/>
        <w:rPr>
          <w:rFonts w:ascii="Athelas Regular" w:hAnsi="Athelas Regular"/>
          <w:sz w:val="24"/>
          <w:szCs w:val="24"/>
        </w:rPr>
      </w:pPr>
      <w:r>
        <w:rPr>
          <w:rFonts w:ascii="Athelas Regular" w:hAnsi="Athelas Regular"/>
          <w:sz w:val="24"/>
          <w:szCs w:val="24"/>
        </w:rPr>
        <w:t>Feb 17</w:t>
      </w:r>
    </w:p>
    <w:p w14:paraId="5D25A3DA" w14:textId="77777777" w:rsidR="000567CC" w:rsidRDefault="000567CC" w:rsidP="003005AD">
      <w:pPr>
        <w:contextualSpacing/>
        <w:rPr>
          <w:rFonts w:ascii="Athelas Regular" w:hAnsi="Athelas Regular"/>
          <w:b/>
          <w:sz w:val="24"/>
          <w:szCs w:val="24"/>
        </w:rPr>
      </w:pPr>
    </w:p>
    <w:p w14:paraId="63B3182C" w14:textId="26050544" w:rsidR="000567CC" w:rsidRPr="000567CC" w:rsidRDefault="00E439F6" w:rsidP="000567CC">
      <w:pPr>
        <w:contextualSpacing/>
        <w:rPr>
          <w:rFonts w:ascii="Athelas Regular" w:hAnsi="Athelas Regular"/>
          <w:i/>
          <w:sz w:val="24"/>
          <w:szCs w:val="24"/>
        </w:rPr>
      </w:pPr>
      <w:r>
        <w:rPr>
          <w:rFonts w:ascii="Athelas Regular" w:hAnsi="Athelas Regular"/>
          <w:sz w:val="24"/>
          <w:szCs w:val="24"/>
        </w:rPr>
        <w:t xml:space="preserve">   </w:t>
      </w:r>
      <w:r>
        <w:rPr>
          <w:rFonts w:ascii="Athelas Regular" w:hAnsi="Athelas Regular"/>
          <w:sz w:val="24"/>
          <w:szCs w:val="24"/>
        </w:rPr>
        <w:tab/>
      </w:r>
      <w:r w:rsidR="000567CC">
        <w:rPr>
          <w:rFonts w:ascii="Athelas Regular" w:hAnsi="Athelas Regular"/>
          <w:sz w:val="24"/>
          <w:szCs w:val="24"/>
        </w:rPr>
        <w:t xml:space="preserve">-- </w:t>
      </w:r>
      <w:r w:rsidR="000567CC" w:rsidRPr="000567CC">
        <w:rPr>
          <w:rFonts w:ascii="Athelas Regular" w:hAnsi="Athelas Regular"/>
          <w:sz w:val="24"/>
          <w:szCs w:val="24"/>
        </w:rPr>
        <w:t xml:space="preserve">Patricia Hill Collins, “Learning from the Outsider Within:  The Sociological </w:t>
      </w:r>
      <w:r>
        <w:rPr>
          <w:rFonts w:ascii="Athelas Regular" w:hAnsi="Athelas Regular"/>
          <w:sz w:val="24"/>
          <w:szCs w:val="24"/>
        </w:rPr>
        <w:tab/>
      </w:r>
      <w:r w:rsidR="000567CC" w:rsidRPr="000567CC">
        <w:rPr>
          <w:rFonts w:ascii="Athelas Regular" w:hAnsi="Athelas Regular"/>
          <w:sz w:val="24"/>
          <w:szCs w:val="24"/>
        </w:rPr>
        <w:t xml:space="preserve">Significance of Black Feminist Thought,” in </w:t>
      </w:r>
      <w:proofErr w:type="spellStart"/>
      <w:r w:rsidR="000567CC" w:rsidRPr="000567CC">
        <w:rPr>
          <w:rFonts w:ascii="Athelas Regular" w:hAnsi="Athelas Regular"/>
          <w:sz w:val="24"/>
          <w:szCs w:val="24"/>
        </w:rPr>
        <w:t>Fonow</w:t>
      </w:r>
      <w:proofErr w:type="spellEnd"/>
      <w:r w:rsidR="000567CC">
        <w:rPr>
          <w:rFonts w:ascii="Athelas Regular" w:hAnsi="Athelas Regular"/>
          <w:sz w:val="24"/>
          <w:szCs w:val="24"/>
        </w:rPr>
        <w:t xml:space="preserve"> &amp;</w:t>
      </w:r>
      <w:r w:rsidR="000567CC" w:rsidRPr="000567CC">
        <w:rPr>
          <w:rFonts w:ascii="Athelas Regular" w:hAnsi="Athelas Regular"/>
          <w:sz w:val="24"/>
          <w:szCs w:val="24"/>
        </w:rPr>
        <w:t xml:space="preserve"> Cook, eds</w:t>
      </w:r>
      <w:proofErr w:type="gramStart"/>
      <w:r w:rsidR="000567CC" w:rsidRPr="000567CC">
        <w:rPr>
          <w:rFonts w:ascii="Athelas Regular" w:hAnsi="Athelas Regular"/>
          <w:sz w:val="24"/>
          <w:szCs w:val="24"/>
        </w:rPr>
        <w:t>.,</w:t>
      </w:r>
      <w:proofErr w:type="gramEnd"/>
      <w:r w:rsidR="000567CC" w:rsidRPr="000567CC">
        <w:rPr>
          <w:rFonts w:ascii="Athelas Regular" w:hAnsi="Athelas Regular"/>
          <w:sz w:val="24"/>
          <w:szCs w:val="24"/>
        </w:rPr>
        <w:t xml:space="preserve"> </w:t>
      </w:r>
      <w:r w:rsidR="000567CC" w:rsidRPr="000567CC">
        <w:rPr>
          <w:rFonts w:ascii="Athelas Regular" w:hAnsi="Athelas Regular"/>
          <w:i/>
          <w:sz w:val="24"/>
          <w:szCs w:val="24"/>
        </w:rPr>
        <w:t xml:space="preserve">Beyond </w:t>
      </w:r>
    </w:p>
    <w:p w14:paraId="68B32F37" w14:textId="74E11C2E" w:rsidR="000567CC" w:rsidRPr="000567CC" w:rsidRDefault="000567CC" w:rsidP="000567CC">
      <w:pPr>
        <w:contextualSpacing/>
        <w:rPr>
          <w:rFonts w:ascii="Athelas Regular" w:hAnsi="Athelas Regular"/>
          <w:sz w:val="24"/>
          <w:szCs w:val="24"/>
        </w:rPr>
      </w:pPr>
      <w:r>
        <w:rPr>
          <w:rFonts w:ascii="Athelas Regular" w:hAnsi="Athelas Regular"/>
          <w:i/>
          <w:sz w:val="24"/>
          <w:szCs w:val="24"/>
        </w:rPr>
        <w:tab/>
      </w:r>
      <w:r w:rsidRPr="000567CC">
        <w:rPr>
          <w:rFonts w:ascii="Athelas Regular" w:hAnsi="Athelas Regular"/>
          <w:i/>
          <w:sz w:val="24"/>
          <w:szCs w:val="24"/>
        </w:rPr>
        <w:t>Methodology: Feminist Scholarship as Lived Research</w:t>
      </w:r>
      <w:r w:rsidRPr="000567CC">
        <w:rPr>
          <w:rFonts w:ascii="Athelas Regular" w:hAnsi="Athelas Regular"/>
          <w:sz w:val="24"/>
          <w:szCs w:val="24"/>
        </w:rPr>
        <w:t xml:space="preserve"> (Indiana University Press, </w:t>
      </w:r>
    </w:p>
    <w:p w14:paraId="3D274C03" w14:textId="3C45B9DE" w:rsidR="000567CC" w:rsidRDefault="000567CC" w:rsidP="000567CC">
      <w:pPr>
        <w:contextualSpacing/>
        <w:rPr>
          <w:rFonts w:ascii="Athelas Regular" w:hAnsi="Athelas Regular"/>
          <w:sz w:val="24"/>
          <w:szCs w:val="24"/>
        </w:rPr>
      </w:pPr>
      <w:r>
        <w:rPr>
          <w:rFonts w:ascii="Athelas Regular" w:hAnsi="Athelas Regular"/>
          <w:sz w:val="24"/>
          <w:szCs w:val="24"/>
        </w:rPr>
        <w:tab/>
      </w:r>
      <w:proofErr w:type="gramStart"/>
      <w:r w:rsidRPr="000567CC">
        <w:rPr>
          <w:rFonts w:ascii="Athelas Regular" w:hAnsi="Athelas Regular"/>
          <w:sz w:val="24"/>
          <w:szCs w:val="24"/>
        </w:rPr>
        <w:t>1991), 35-59.</w:t>
      </w:r>
      <w:proofErr w:type="gramEnd"/>
    </w:p>
    <w:p w14:paraId="52C8B68D" w14:textId="77777777" w:rsidR="00AA186D" w:rsidRDefault="00AA186D" w:rsidP="000567CC">
      <w:pPr>
        <w:contextualSpacing/>
        <w:rPr>
          <w:rFonts w:ascii="Athelas Regular" w:hAnsi="Athelas Regular"/>
          <w:sz w:val="24"/>
          <w:szCs w:val="24"/>
        </w:rPr>
      </w:pPr>
    </w:p>
    <w:p w14:paraId="279BF2AC" w14:textId="3AED9530" w:rsidR="000567CC" w:rsidRDefault="000567CC" w:rsidP="000567CC">
      <w:pPr>
        <w:contextualSpacing/>
        <w:rPr>
          <w:rFonts w:ascii="Athelas Regular" w:hAnsi="Athelas Regular"/>
          <w:sz w:val="24"/>
          <w:szCs w:val="24"/>
        </w:rPr>
      </w:pPr>
      <w:r>
        <w:rPr>
          <w:rFonts w:ascii="Athelas Regular" w:hAnsi="Athelas Regular"/>
          <w:sz w:val="24"/>
          <w:szCs w:val="24"/>
        </w:rPr>
        <w:tab/>
        <w:t xml:space="preserve">-- </w:t>
      </w:r>
      <w:r w:rsidRPr="000567CC">
        <w:rPr>
          <w:rFonts w:ascii="Athelas Regular" w:hAnsi="Athelas Regular"/>
          <w:sz w:val="24"/>
          <w:szCs w:val="24"/>
        </w:rPr>
        <w:t xml:space="preserve">Joan W. Scott, “The Evidence of Experience,” </w:t>
      </w:r>
      <w:r w:rsidRPr="000567CC">
        <w:rPr>
          <w:rFonts w:ascii="Athelas Regular" w:hAnsi="Athelas Regular"/>
          <w:i/>
          <w:sz w:val="24"/>
          <w:szCs w:val="24"/>
        </w:rPr>
        <w:t>Critical Inquiry</w:t>
      </w:r>
      <w:r w:rsidRPr="000567CC">
        <w:rPr>
          <w:rFonts w:ascii="Athelas Regular" w:hAnsi="Athelas Regular"/>
          <w:sz w:val="24"/>
          <w:szCs w:val="24"/>
        </w:rPr>
        <w:t xml:space="preserve"> 17 (1991): 773-797. </w:t>
      </w:r>
    </w:p>
    <w:p w14:paraId="79102BF1" w14:textId="77777777" w:rsidR="00AA186D" w:rsidRPr="000567CC" w:rsidRDefault="00AA186D" w:rsidP="000567CC">
      <w:pPr>
        <w:contextualSpacing/>
        <w:rPr>
          <w:rFonts w:ascii="Athelas Regular" w:hAnsi="Athelas Regular"/>
          <w:sz w:val="24"/>
          <w:szCs w:val="24"/>
        </w:rPr>
      </w:pPr>
    </w:p>
    <w:p w14:paraId="3B1D729C" w14:textId="3C4D353F" w:rsidR="000567CC" w:rsidRDefault="000567CC" w:rsidP="000567CC">
      <w:pPr>
        <w:contextualSpacing/>
        <w:rPr>
          <w:rFonts w:ascii="Athelas Regular" w:hAnsi="Athelas Regular"/>
          <w:sz w:val="24"/>
          <w:szCs w:val="24"/>
        </w:rPr>
      </w:pPr>
      <w:r>
        <w:rPr>
          <w:rFonts w:ascii="Athelas Regular" w:hAnsi="Athelas Regular"/>
          <w:sz w:val="24"/>
          <w:szCs w:val="24"/>
        </w:rPr>
        <w:tab/>
        <w:t xml:space="preserve">-- </w:t>
      </w:r>
      <w:r w:rsidRPr="000567CC">
        <w:rPr>
          <w:rFonts w:ascii="Athelas Regular" w:hAnsi="Athelas Regular"/>
          <w:sz w:val="24"/>
          <w:szCs w:val="24"/>
        </w:rPr>
        <w:t xml:space="preserve">Sandra Harding, “Negotiating with the Positivist Legacy:  New Social Justice </w:t>
      </w:r>
      <w:r>
        <w:rPr>
          <w:rFonts w:ascii="Athelas Regular" w:hAnsi="Athelas Regular"/>
          <w:sz w:val="24"/>
          <w:szCs w:val="24"/>
        </w:rPr>
        <w:tab/>
        <w:t xml:space="preserve">Movements </w:t>
      </w:r>
      <w:r w:rsidRPr="000567CC">
        <w:rPr>
          <w:rFonts w:ascii="Athelas Regular" w:hAnsi="Athelas Regular"/>
          <w:sz w:val="24"/>
          <w:szCs w:val="24"/>
        </w:rPr>
        <w:t xml:space="preserve">and a Standpoint Politics of Method,” in Steinmetz, ed., </w:t>
      </w:r>
      <w:r w:rsidRPr="000567CC">
        <w:rPr>
          <w:rFonts w:ascii="Athelas Regular" w:hAnsi="Athelas Regular"/>
          <w:i/>
          <w:sz w:val="24"/>
          <w:szCs w:val="24"/>
        </w:rPr>
        <w:t xml:space="preserve">The </w:t>
      </w:r>
      <w:r w:rsidRPr="000567CC">
        <w:rPr>
          <w:rFonts w:ascii="Athelas Regular" w:hAnsi="Athelas Regular"/>
          <w:i/>
          <w:sz w:val="24"/>
          <w:szCs w:val="24"/>
        </w:rPr>
        <w:tab/>
        <w:t xml:space="preserve">Politics </w:t>
      </w:r>
      <w:r>
        <w:rPr>
          <w:rFonts w:ascii="Athelas Regular" w:hAnsi="Athelas Regular"/>
          <w:i/>
          <w:sz w:val="24"/>
          <w:szCs w:val="24"/>
        </w:rPr>
        <w:tab/>
      </w:r>
      <w:r w:rsidRPr="000567CC">
        <w:rPr>
          <w:rFonts w:ascii="Athelas Regular" w:hAnsi="Athelas Regular"/>
          <w:i/>
          <w:sz w:val="24"/>
          <w:szCs w:val="24"/>
        </w:rPr>
        <w:t>of Method in the Human Sciences: Positivism and its Epistemological Others</w:t>
      </w:r>
      <w:r w:rsidRPr="000567CC">
        <w:rPr>
          <w:rFonts w:ascii="Athelas Regular" w:hAnsi="Athelas Regular"/>
          <w:sz w:val="24"/>
          <w:szCs w:val="24"/>
        </w:rPr>
        <w:t xml:space="preserve"> (2005), </w:t>
      </w:r>
      <w:r>
        <w:rPr>
          <w:rFonts w:ascii="Athelas Regular" w:hAnsi="Athelas Regular"/>
          <w:sz w:val="24"/>
          <w:szCs w:val="24"/>
        </w:rPr>
        <w:tab/>
      </w:r>
      <w:r w:rsidRPr="000567CC">
        <w:rPr>
          <w:rFonts w:ascii="Athelas Regular" w:hAnsi="Athelas Regular"/>
          <w:sz w:val="24"/>
          <w:szCs w:val="24"/>
        </w:rPr>
        <w:t>346-365.</w:t>
      </w:r>
    </w:p>
    <w:p w14:paraId="7C72ABE4" w14:textId="77777777" w:rsidR="00AA186D" w:rsidRPr="000567CC" w:rsidRDefault="00AA186D" w:rsidP="000567CC">
      <w:pPr>
        <w:contextualSpacing/>
        <w:rPr>
          <w:rFonts w:ascii="Athelas Regular" w:hAnsi="Athelas Regular"/>
          <w:sz w:val="24"/>
          <w:szCs w:val="24"/>
        </w:rPr>
      </w:pPr>
    </w:p>
    <w:p w14:paraId="400A8F80" w14:textId="49B5F771" w:rsidR="000567CC" w:rsidRPr="000567CC" w:rsidRDefault="000567CC" w:rsidP="000567CC">
      <w:pPr>
        <w:contextualSpacing/>
        <w:rPr>
          <w:rFonts w:ascii="Athelas Regular" w:hAnsi="Athelas Regular"/>
          <w:sz w:val="24"/>
          <w:szCs w:val="24"/>
        </w:rPr>
      </w:pPr>
      <w:r>
        <w:rPr>
          <w:rFonts w:ascii="Athelas Regular" w:hAnsi="Athelas Regular"/>
          <w:sz w:val="24"/>
          <w:szCs w:val="24"/>
        </w:rPr>
        <w:tab/>
        <w:t xml:space="preserve">-- </w:t>
      </w:r>
      <w:r w:rsidRPr="000567CC">
        <w:rPr>
          <w:rFonts w:ascii="Athelas Regular" w:hAnsi="Athelas Regular"/>
          <w:sz w:val="24"/>
          <w:szCs w:val="24"/>
        </w:rPr>
        <w:t xml:space="preserve">Donna J. </w:t>
      </w:r>
      <w:proofErr w:type="spellStart"/>
      <w:r w:rsidRPr="000567CC">
        <w:rPr>
          <w:rFonts w:ascii="Athelas Regular" w:hAnsi="Athelas Regular"/>
          <w:sz w:val="24"/>
          <w:szCs w:val="24"/>
        </w:rPr>
        <w:t>Haraway</w:t>
      </w:r>
      <w:proofErr w:type="spellEnd"/>
      <w:r w:rsidRPr="000567CC">
        <w:rPr>
          <w:rFonts w:ascii="Athelas Regular" w:hAnsi="Athelas Regular"/>
          <w:sz w:val="24"/>
          <w:szCs w:val="24"/>
        </w:rPr>
        <w:t xml:space="preserve">, “Situated Knowledges: The Science Question in </w:t>
      </w:r>
      <w:r>
        <w:rPr>
          <w:rFonts w:ascii="Athelas Regular" w:hAnsi="Athelas Regular"/>
          <w:sz w:val="24"/>
          <w:szCs w:val="24"/>
        </w:rPr>
        <w:tab/>
      </w:r>
      <w:r w:rsidRPr="000567CC">
        <w:rPr>
          <w:rFonts w:ascii="Athelas Regular" w:hAnsi="Athelas Regular"/>
          <w:sz w:val="24"/>
          <w:szCs w:val="24"/>
        </w:rPr>
        <w:t xml:space="preserve">Feminism and the Privilege of Partial Perspective” in </w:t>
      </w:r>
      <w:r w:rsidRPr="000567CC">
        <w:rPr>
          <w:rFonts w:ascii="Athelas Regular" w:hAnsi="Athelas Regular"/>
          <w:i/>
          <w:sz w:val="24"/>
          <w:szCs w:val="24"/>
        </w:rPr>
        <w:t xml:space="preserve">Simians, Cyborgs, and </w:t>
      </w:r>
      <w:r>
        <w:rPr>
          <w:rFonts w:ascii="Athelas Regular" w:hAnsi="Athelas Regular"/>
          <w:i/>
          <w:sz w:val="24"/>
          <w:szCs w:val="24"/>
        </w:rPr>
        <w:tab/>
        <w:t xml:space="preserve">Women: The </w:t>
      </w:r>
      <w:r w:rsidRPr="000567CC">
        <w:rPr>
          <w:rFonts w:ascii="Athelas Regular" w:hAnsi="Athelas Regular"/>
          <w:i/>
          <w:sz w:val="24"/>
          <w:szCs w:val="24"/>
        </w:rPr>
        <w:t>Reinvention of Nature</w:t>
      </w:r>
      <w:r w:rsidRPr="000567CC">
        <w:rPr>
          <w:rFonts w:ascii="Athelas Regular" w:hAnsi="Athelas Regular"/>
          <w:sz w:val="24"/>
          <w:szCs w:val="24"/>
        </w:rPr>
        <w:t xml:space="preserve"> (Free Association Books, 1991), 183-201.</w:t>
      </w:r>
    </w:p>
    <w:p w14:paraId="23C02BF9" w14:textId="77777777" w:rsidR="000934E5" w:rsidRDefault="000934E5" w:rsidP="003005AD">
      <w:pPr>
        <w:contextualSpacing/>
        <w:rPr>
          <w:rFonts w:ascii="Athelas Regular" w:hAnsi="Athelas Regular"/>
          <w:b/>
          <w:sz w:val="24"/>
          <w:szCs w:val="24"/>
        </w:rPr>
      </w:pPr>
    </w:p>
    <w:p w14:paraId="1C359EF4" w14:textId="322A4E46" w:rsidR="00F70816" w:rsidRPr="00735C91" w:rsidRDefault="004A1AE9" w:rsidP="00F70816">
      <w:pPr>
        <w:contextualSpacing/>
        <w:rPr>
          <w:rFonts w:ascii="Athelas Regular" w:hAnsi="Athelas Regular"/>
          <w:sz w:val="24"/>
          <w:szCs w:val="24"/>
        </w:rPr>
      </w:pPr>
      <w:r>
        <w:rPr>
          <w:rFonts w:ascii="Athelas Regular" w:hAnsi="Athelas Regular"/>
          <w:b/>
          <w:sz w:val="24"/>
          <w:szCs w:val="24"/>
        </w:rPr>
        <w:t>Week 7</w:t>
      </w:r>
      <w:r w:rsidRPr="004A1AE9">
        <w:rPr>
          <w:rFonts w:ascii="Athelas Regular" w:hAnsi="Athelas Regular"/>
          <w:b/>
          <w:sz w:val="24"/>
          <w:szCs w:val="24"/>
        </w:rPr>
        <w:t xml:space="preserve"> </w:t>
      </w:r>
      <w:r w:rsidR="00D32D83">
        <w:rPr>
          <w:rFonts w:ascii="Athelas Regular" w:hAnsi="Athelas Regular"/>
          <w:b/>
          <w:sz w:val="24"/>
          <w:szCs w:val="24"/>
        </w:rPr>
        <w:t xml:space="preserve">  </w:t>
      </w:r>
      <w:r w:rsidR="00F70816">
        <w:rPr>
          <w:rFonts w:ascii="Athelas Regular" w:hAnsi="Athelas Regular"/>
          <w:b/>
          <w:sz w:val="24"/>
          <w:szCs w:val="24"/>
        </w:rPr>
        <w:t>Alternative Conceptions o</w:t>
      </w:r>
      <w:r w:rsidR="00D32D83">
        <w:rPr>
          <w:rFonts w:ascii="Athelas Regular" w:hAnsi="Athelas Regular"/>
          <w:b/>
          <w:sz w:val="24"/>
          <w:szCs w:val="24"/>
        </w:rPr>
        <w:t xml:space="preserve">f Subjectivity, Space, </w:t>
      </w:r>
      <w:r w:rsidR="00F70816">
        <w:rPr>
          <w:rFonts w:ascii="Athelas Regular" w:hAnsi="Athelas Regular"/>
          <w:b/>
          <w:sz w:val="24"/>
          <w:szCs w:val="24"/>
        </w:rPr>
        <w:t>Place, Time</w:t>
      </w:r>
    </w:p>
    <w:p w14:paraId="4B699A42" w14:textId="77777777" w:rsidR="00F70816" w:rsidRPr="00E92438" w:rsidRDefault="00F70816" w:rsidP="00F70816">
      <w:pPr>
        <w:ind w:left="1440" w:hanging="1440"/>
        <w:contextualSpacing/>
        <w:rPr>
          <w:rFonts w:ascii="Athelas Regular" w:eastAsiaTheme="minorEastAsia" w:hAnsi="Athelas Regular" w:cs="Times New Roman"/>
          <w:sz w:val="24"/>
          <w:szCs w:val="24"/>
        </w:rPr>
      </w:pPr>
      <w:r>
        <w:rPr>
          <w:rFonts w:ascii="Athelas Regular" w:hAnsi="Athelas Regular"/>
          <w:sz w:val="24"/>
          <w:szCs w:val="24"/>
        </w:rPr>
        <w:t>Feb 24</w:t>
      </w:r>
      <w:r w:rsidRPr="000F5CD2">
        <w:rPr>
          <w:rFonts w:ascii="Athelas Regular" w:eastAsiaTheme="minorEastAsia" w:hAnsi="Athelas Regular" w:cs="Times New Roman"/>
          <w:b/>
          <w:sz w:val="24"/>
          <w:szCs w:val="24"/>
        </w:rPr>
        <w:t xml:space="preserve"> </w:t>
      </w:r>
      <w:r>
        <w:rPr>
          <w:rFonts w:ascii="Athelas Regular" w:eastAsiaTheme="minorEastAsia" w:hAnsi="Athelas Regular" w:cs="Times New Roman"/>
          <w:b/>
          <w:sz w:val="24"/>
          <w:szCs w:val="24"/>
        </w:rPr>
        <w:t xml:space="preserve">  </w:t>
      </w:r>
    </w:p>
    <w:p w14:paraId="39C87D65" w14:textId="274F6C98" w:rsidR="00F70816" w:rsidRDefault="00F70816" w:rsidP="00F70816">
      <w:pPr>
        <w:contextualSpacing/>
        <w:rPr>
          <w:rFonts w:ascii="Athelas Regular" w:hAnsi="Athelas Regular"/>
          <w:sz w:val="24"/>
          <w:szCs w:val="24"/>
        </w:rPr>
      </w:pPr>
      <w:r>
        <w:rPr>
          <w:rFonts w:ascii="Athelas Regular" w:hAnsi="Athelas Regular"/>
          <w:sz w:val="24"/>
          <w:szCs w:val="24"/>
        </w:rPr>
        <w:tab/>
        <w:t xml:space="preserve">  --</w:t>
      </w:r>
      <w:r w:rsidRPr="00AB68BC">
        <w:rPr>
          <w:rFonts w:ascii="Athelas Regular" w:hAnsi="Athelas Regular"/>
          <w:sz w:val="24"/>
          <w:szCs w:val="24"/>
        </w:rPr>
        <w:t xml:space="preserve">Linda </w:t>
      </w:r>
      <w:proofErr w:type="spellStart"/>
      <w:r w:rsidRPr="00AB68BC">
        <w:rPr>
          <w:rFonts w:ascii="Athelas Regular" w:hAnsi="Athelas Regular"/>
          <w:sz w:val="24"/>
          <w:szCs w:val="24"/>
        </w:rPr>
        <w:t>Tuhiwai</w:t>
      </w:r>
      <w:proofErr w:type="spellEnd"/>
      <w:r w:rsidRPr="00AB68BC">
        <w:rPr>
          <w:rFonts w:ascii="Athelas Regular" w:hAnsi="Athelas Regular"/>
          <w:sz w:val="24"/>
          <w:szCs w:val="24"/>
        </w:rPr>
        <w:t xml:space="preserve"> Smith, “Research Through Imperial Eyes,” </w:t>
      </w:r>
      <w:r w:rsidRPr="00AB68BC">
        <w:rPr>
          <w:rFonts w:ascii="Athelas Regular" w:hAnsi="Athelas Regular"/>
          <w:i/>
          <w:iCs/>
          <w:sz w:val="24"/>
          <w:szCs w:val="24"/>
        </w:rPr>
        <w:t xml:space="preserve">Decolonizing </w:t>
      </w:r>
      <w:r>
        <w:rPr>
          <w:rFonts w:ascii="Athelas Regular" w:hAnsi="Athelas Regular"/>
          <w:i/>
          <w:iCs/>
          <w:sz w:val="24"/>
          <w:szCs w:val="24"/>
        </w:rPr>
        <w:tab/>
        <w:t xml:space="preserve">  </w:t>
      </w:r>
      <w:r>
        <w:rPr>
          <w:rFonts w:ascii="Athelas Regular" w:hAnsi="Athelas Regular"/>
          <w:i/>
          <w:iCs/>
          <w:sz w:val="24"/>
          <w:szCs w:val="24"/>
        </w:rPr>
        <w:tab/>
      </w:r>
      <w:r w:rsidRPr="00AB68BC">
        <w:rPr>
          <w:rFonts w:ascii="Athelas Regular" w:hAnsi="Athelas Regular"/>
          <w:i/>
          <w:iCs/>
          <w:sz w:val="24"/>
          <w:szCs w:val="24"/>
        </w:rPr>
        <w:t>Methodologies:</w:t>
      </w:r>
      <w:r>
        <w:rPr>
          <w:rFonts w:ascii="Athelas Regular" w:hAnsi="Athelas Regular"/>
          <w:i/>
          <w:iCs/>
          <w:sz w:val="24"/>
          <w:szCs w:val="24"/>
        </w:rPr>
        <w:t xml:space="preserve"> </w:t>
      </w:r>
      <w:r w:rsidRPr="00AB68BC">
        <w:rPr>
          <w:rFonts w:ascii="Athelas Regular" w:hAnsi="Athelas Regular"/>
          <w:i/>
          <w:iCs/>
          <w:sz w:val="24"/>
          <w:szCs w:val="24"/>
        </w:rPr>
        <w:t xml:space="preserve">Research and Indigenous Peoples </w:t>
      </w:r>
      <w:r w:rsidRPr="00AB68BC">
        <w:rPr>
          <w:rFonts w:ascii="Athelas Regular" w:hAnsi="Athelas Regular"/>
          <w:sz w:val="24"/>
          <w:szCs w:val="24"/>
        </w:rPr>
        <w:t xml:space="preserve">(Zed Books, 1999), </w:t>
      </w:r>
      <w:r w:rsidR="00B70EF8">
        <w:rPr>
          <w:rFonts w:ascii="Athelas Regular" w:hAnsi="Athelas Regular"/>
          <w:sz w:val="24"/>
          <w:szCs w:val="24"/>
        </w:rPr>
        <w:t>Chaps 2, 3, 9</w:t>
      </w:r>
      <w:r>
        <w:rPr>
          <w:rFonts w:ascii="Athelas Regular" w:hAnsi="Athelas Regular"/>
          <w:sz w:val="24"/>
          <w:szCs w:val="24"/>
        </w:rPr>
        <w:t>.</w:t>
      </w:r>
    </w:p>
    <w:p w14:paraId="377818CF" w14:textId="77777777" w:rsidR="00D95D90" w:rsidRDefault="00D95D90" w:rsidP="00F70816">
      <w:pPr>
        <w:contextualSpacing/>
        <w:rPr>
          <w:rFonts w:ascii="Athelas Regular" w:hAnsi="Athelas Regular"/>
          <w:sz w:val="24"/>
          <w:szCs w:val="24"/>
        </w:rPr>
      </w:pPr>
    </w:p>
    <w:p w14:paraId="5A0C3D3D" w14:textId="029B77A4" w:rsidR="004A1AE9" w:rsidRDefault="00802F1C" w:rsidP="00F70816">
      <w:pPr>
        <w:contextualSpacing/>
        <w:rPr>
          <w:rFonts w:ascii="Athelas Regular" w:hAnsi="Athelas Regular"/>
          <w:sz w:val="24"/>
          <w:szCs w:val="24"/>
        </w:rPr>
      </w:pPr>
      <w:r>
        <w:rPr>
          <w:rFonts w:ascii="Athelas Regular" w:hAnsi="Athelas Regular"/>
          <w:sz w:val="24"/>
          <w:szCs w:val="24"/>
        </w:rPr>
        <w:tab/>
      </w:r>
      <w:r w:rsidRPr="00B848DA">
        <w:rPr>
          <w:rFonts w:ascii="Athelas Regular" w:hAnsi="Athelas Regular"/>
          <w:sz w:val="24"/>
          <w:szCs w:val="24"/>
        </w:rPr>
        <w:t xml:space="preserve">-- </w:t>
      </w:r>
      <w:r w:rsidRPr="00B848DA">
        <w:rPr>
          <w:rFonts w:ascii="Athelas Regular" w:hAnsi="Athelas Regular"/>
          <w:iCs/>
          <w:sz w:val="24"/>
          <w:szCs w:val="24"/>
        </w:rPr>
        <w:t xml:space="preserve">Linda </w:t>
      </w:r>
      <w:proofErr w:type="spellStart"/>
      <w:r w:rsidRPr="00B848DA">
        <w:rPr>
          <w:rFonts w:ascii="Athelas Regular" w:hAnsi="Athelas Regular"/>
          <w:iCs/>
          <w:sz w:val="24"/>
          <w:szCs w:val="24"/>
        </w:rPr>
        <w:t>Alcoff</w:t>
      </w:r>
      <w:proofErr w:type="spellEnd"/>
      <w:r w:rsidRPr="00B848DA">
        <w:rPr>
          <w:rFonts w:ascii="Athelas Regular" w:hAnsi="Athelas Regular"/>
          <w:iCs/>
          <w:sz w:val="24"/>
          <w:szCs w:val="24"/>
        </w:rPr>
        <w:t xml:space="preserve">, “The Problem of Speaking for Others,” in </w:t>
      </w:r>
      <w:r w:rsidRPr="0015252F">
        <w:rPr>
          <w:rFonts w:ascii="Athelas Regular" w:hAnsi="Athelas Regular"/>
          <w:i/>
          <w:iCs/>
          <w:sz w:val="24"/>
          <w:szCs w:val="24"/>
        </w:rPr>
        <w:t>Just Methods</w:t>
      </w:r>
      <w:r w:rsidRPr="00B848DA">
        <w:rPr>
          <w:rFonts w:ascii="Athelas Regular" w:hAnsi="Athelas Regular"/>
          <w:iCs/>
          <w:sz w:val="24"/>
          <w:szCs w:val="24"/>
        </w:rPr>
        <w:t xml:space="preserve">, </w:t>
      </w:r>
      <w:proofErr w:type="gramStart"/>
      <w:r w:rsidRPr="00B848DA">
        <w:rPr>
          <w:rFonts w:ascii="Athelas Regular" w:hAnsi="Athelas Regular"/>
          <w:iCs/>
          <w:sz w:val="24"/>
          <w:szCs w:val="24"/>
        </w:rPr>
        <w:t>ed</w:t>
      </w:r>
      <w:proofErr w:type="gramEnd"/>
      <w:r w:rsidRPr="00B848DA">
        <w:rPr>
          <w:rFonts w:ascii="Athelas Regular" w:hAnsi="Athelas Regular"/>
          <w:iCs/>
          <w:sz w:val="24"/>
          <w:szCs w:val="24"/>
        </w:rPr>
        <w:t xml:space="preserve">. </w:t>
      </w:r>
      <w:r>
        <w:rPr>
          <w:rFonts w:ascii="Athelas Regular" w:hAnsi="Athelas Regular"/>
          <w:iCs/>
          <w:sz w:val="24"/>
          <w:szCs w:val="24"/>
        </w:rPr>
        <w:tab/>
      </w:r>
      <w:r w:rsidRPr="00B848DA">
        <w:rPr>
          <w:rFonts w:ascii="Athelas Regular" w:hAnsi="Athelas Regular"/>
          <w:iCs/>
          <w:sz w:val="24"/>
          <w:szCs w:val="24"/>
        </w:rPr>
        <w:t xml:space="preserve">Alison M. </w:t>
      </w:r>
      <w:proofErr w:type="spellStart"/>
      <w:r w:rsidRPr="00B848DA">
        <w:rPr>
          <w:rFonts w:ascii="Athelas Regular" w:hAnsi="Athelas Regular"/>
          <w:iCs/>
          <w:sz w:val="24"/>
          <w:szCs w:val="24"/>
        </w:rPr>
        <w:t>Jaggar</w:t>
      </w:r>
      <w:proofErr w:type="spellEnd"/>
      <w:r w:rsidRPr="00B848DA">
        <w:rPr>
          <w:rFonts w:ascii="Athelas Regular" w:hAnsi="Athelas Regular"/>
          <w:iCs/>
          <w:sz w:val="24"/>
          <w:szCs w:val="24"/>
        </w:rPr>
        <w:t>. Boulder, CO:  Paradigm. 2008. 484-95.</w:t>
      </w:r>
    </w:p>
    <w:p w14:paraId="37BF6EEC" w14:textId="77777777" w:rsidR="00F70816" w:rsidRDefault="00F70816" w:rsidP="00F70816">
      <w:pPr>
        <w:contextualSpacing/>
        <w:rPr>
          <w:rFonts w:ascii="Athelas Regular" w:hAnsi="Athelas Regular"/>
          <w:sz w:val="24"/>
          <w:szCs w:val="24"/>
        </w:rPr>
      </w:pPr>
    </w:p>
    <w:p w14:paraId="496422A7" w14:textId="252E9BF4" w:rsidR="00AB68BC" w:rsidRDefault="005B2D1B" w:rsidP="00AB68BC">
      <w:pPr>
        <w:contextualSpacing/>
        <w:rPr>
          <w:rFonts w:ascii="Athelas Regular" w:hAnsi="Athelas Regular"/>
          <w:sz w:val="24"/>
          <w:szCs w:val="24"/>
        </w:rPr>
      </w:pPr>
      <w:r>
        <w:rPr>
          <w:rFonts w:ascii="Athelas Regular" w:hAnsi="Athelas Regular"/>
          <w:sz w:val="24"/>
          <w:szCs w:val="24"/>
        </w:rPr>
        <w:tab/>
      </w:r>
      <w:r w:rsidR="00AA186D">
        <w:rPr>
          <w:rFonts w:ascii="Athelas Regular" w:hAnsi="Athelas Regular"/>
          <w:sz w:val="24"/>
          <w:szCs w:val="24"/>
        </w:rPr>
        <w:t>--</w:t>
      </w:r>
      <w:proofErr w:type="gramStart"/>
      <w:r w:rsidR="00AA186D">
        <w:rPr>
          <w:rFonts w:ascii="Athelas Regular" w:hAnsi="Athelas Regular"/>
          <w:sz w:val="24"/>
          <w:szCs w:val="24"/>
        </w:rPr>
        <w:t>lisahunter</w:t>
      </w:r>
      <w:proofErr w:type="gramEnd"/>
      <w:r w:rsidR="00AA186D">
        <w:rPr>
          <w:rFonts w:ascii="Athelas Regular" w:hAnsi="Athelas Regular"/>
          <w:sz w:val="24"/>
          <w:szCs w:val="24"/>
        </w:rPr>
        <w:t xml:space="preserve">, et. </w:t>
      </w:r>
      <w:proofErr w:type="gramStart"/>
      <w:r w:rsidR="00AA186D">
        <w:rPr>
          <w:rFonts w:ascii="Athelas Regular" w:hAnsi="Athelas Regular"/>
          <w:sz w:val="24"/>
          <w:szCs w:val="24"/>
        </w:rPr>
        <w:t>al</w:t>
      </w:r>
      <w:proofErr w:type="gramEnd"/>
      <w:r w:rsidR="00AA186D">
        <w:rPr>
          <w:rFonts w:ascii="Athelas Regular" w:hAnsi="Athelas Regular"/>
          <w:sz w:val="24"/>
          <w:szCs w:val="24"/>
        </w:rPr>
        <w:t>, “</w:t>
      </w:r>
      <w:proofErr w:type="spellStart"/>
      <w:r w:rsidR="00AA186D">
        <w:rPr>
          <w:rFonts w:ascii="Athelas Regular" w:hAnsi="Athelas Regular"/>
          <w:sz w:val="24"/>
          <w:szCs w:val="24"/>
        </w:rPr>
        <w:t>LEAPing</w:t>
      </w:r>
      <w:proofErr w:type="spellEnd"/>
      <w:r w:rsidR="00AA186D">
        <w:rPr>
          <w:rFonts w:ascii="Athelas Regular" w:hAnsi="Athelas Regular"/>
          <w:sz w:val="24"/>
          <w:szCs w:val="24"/>
        </w:rPr>
        <w:t xml:space="preserve"> into Youth Work” from </w:t>
      </w:r>
      <w:r w:rsidR="00AA186D">
        <w:rPr>
          <w:rFonts w:ascii="Athelas Regular" w:hAnsi="Athelas Regular"/>
          <w:i/>
          <w:sz w:val="24"/>
          <w:szCs w:val="24"/>
        </w:rPr>
        <w:t xml:space="preserve">Participatory Activist </w:t>
      </w:r>
      <w:r w:rsidR="00AA186D">
        <w:rPr>
          <w:rFonts w:ascii="Athelas Regular" w:hAnsi="Athelas Regular"/>
          <w:i/>
          <w:sz w:val="24"/>
          <w:szCs w:val="24"/>
        </w:rPr>
        <w:tab/>
        <w:t xml:space="preserve">Research </w:t>
      </w:r>
      <w:r w:rsidR="00AA186D">
        <w:rPr>
          <w:rFonts w:ascii="Athelas Regular" w:hAnsi="Athelas Regular"/>
          <w:sz w:val="24"/>
          <w:szCs w:val="24"/>
        </w:rPr>
        <w:t>(167-180).</w:t>
      </w:r>
    </w:p>
    <w:p w14:paraId="02E0EB99" w14:textId="77777777" w:rsidR="00100E72" w:rsidRDefault="00100E72" w:rsidP="00AB68BC">
      <w:pPr>
        <w:contextualSpacing/>
        <w:rPr>
          <w:rFonts w:ascii="Athelas Regular" w:hAnsi="Athelas Regular"/>
          <w:sz w:val="24"/>
          <w:szCs w:val="24"/>
        </w:rPr>
      </w:pPr>
    </w:p>
    <w:p w14:paraId="09BAF0ED" w14:textId="72573A39" w:rsidR="00100E72" w:rsidRDefault="00100E72" w:rsidP="00AB68BC">
      <w:pPr>
        <w:contextualSpacing/>
        <w:rPr>
          <w:rFonts w:ascii="Athelas Regular" w:hAnsi="Athelas Regular"/>
          <w:sz w:val="24"/>
          <w:szCs w:val="24"/>
        </w:rPr>
      </w:pPr>
      <w:r>
        <w:rPr>
          <w:rFonts w:ascii="Athelas Regular" w:hAnsi="Athelas Regular"/>
          <w:sz w:val="24"/>
          <w:szCs w:val="24"/>
        </w:rPr>
        <w:tab/>
        <w:t>--</w:t>
      </w:r>
      <w:proofErr w:type="spellStart"/>
      <w:r>
        <w:rPr>
          <w:rFonts w:ascii="Athelas Regular" w:hAnsi="Athelas Regular"/>
          <w:sz w:val="24"/>
          <w:szCs w:val="24"/>
        </w:rPr>
        <w:t>LeAnne</w:t>
      </w:r>
      <w:proofErr w:type="spellEnd"/>
      <w:r>
        <w:rPr>
          <w:rFonts w:ascii="Athelas Regular" w:hAnsi="Athelas Regular"/>
          <w:sz w:val="24"/>
          <w:szCs w:val="24"/>
        </w:rPr>
        <w:t xml:space="preserve"> Howe (Choctaw), “Embodied </w:t>
      </w:r>
      <w:proofErr w:type="spellStart"/>
      <w:r>
        <w:rPr>
          <w:rFonts w:ascii="Athelas Regular" w:hAnsi="Athelas Regular"/>
          <w:sz w:val="24"/>
          <w:szCs w:val="24"/>
        </w:rPr>
        <w:t>Tribalography</w:t>
      </w:r>
      <w:proofErr w:type="spellEnd"/>
      <w:r>
        <w:rPr>
          <w:rFonts w:ascii="Athelas Regular" w:hAnsi="Athelas Regular"/>
          <w:sz w:val="24"/>
          <w:szCs w:val="24"/>
        </w:rPr>
        <w:t>,” YouTube 43min.</w:t>
      </w:r>
      <w:r>
        <w:rPr>
          <w:rFonts w:ascii="Athelas Regular" w:hAnsi="Athelas Regular"/>
          <w:sz w:val="24"/>
          <w:szCs w:val="24"/>
        </w:rPr>
        <w:tab/>
      </w:r>
      <w:r w:rsidRPr="00100E72">
        <w:rPr>
          <w:rFonts w:ascii="Athelas Regular" w:hAnsi="Athelas Regular"/>
          <w:sz w:val="24"/>
          <w:szCs w:val="24"/>
        </w:rPr>
        <w:t>https://www.youtube.com/watch</w:t>
      </w:r>
      <w:proofErr w:type="gramStart"/>
      <w:r w:rsidRPr="00100E72">
        <w:rPr>
          <w:rFonts w:ascii="Athelas Regular" w:hAnsi="Athelas Regular"/>
          <w:sz w:val="24"/>
          <w:szCs w:val="24"/>
        </w:rPr>
        <w:t>?v</w:t>
      </w:r>
      <w:proofErr w:type="gramEnd"/>
      <w:r w:rsidRPr="00100E72">
        <w:rPr>
          <w:rFonts w:ascii="Athelas Regular" w:hAnsi="Athelas Regular"/>
          <w:sz w:val="24"/>
          <w:szCs w:val="24"/>
        </w:rPr>
        <w:t>=upeVQniQdyc</w:t>
      </w:r>
    </w:p>
    <w:p w14:paraId="5DB5DEBB" w14:textId="77777777" w:rsidR="00AA186D" w:rsidRDefault="00AA186D" w:rsidP="00AB68BC">
      <w:pPr>
        <w:contextualSpacing/>
        <w:rPr>
          <w:rFonts w:ascii="Athelas Regular" w:hAnsi="Athelas Regular"/>
          <w:sz w:val="24"/>
          <w:szCs w:val="24"/>
        </w:rPr>
      </w:pPr>
    </w:p>
    <w:p w14:paraId="4F9984C9" w14:textId="65ADB8EF" w:rsidR="00B52116" w:rsidRDefault="00DB5C7B" w:rsidP="00AB68BC">
      <w:pPr>
        <w:contextualSpacing/>
        <w:rPr>
          <w:rFonts w:ascii="Athelas Regular" w:hAnsi="Athelas Regular"/>
          <w:sz w:val="24"/>
          <w:szCs w:val="24"/>
        </w:rPr>
      </w:pPr>
      <w:r>
        <w:rPr>
          <w:rFonts w:ascii="Athelas Regular" w:hAnsi="Athelas Regular"/>
          <w:sz w:val="24"/>
          <w:szCs w:val="24"/>
        </w:rPr>
        <w:tab/>
        <w:t>--</w:t>
      </w:r>
      <w:proofErr w:type="spellStart"/>
      <w:r>
        <w:rPr>
          <w:rFonts w:ascii="Athelas Regular" w:hAnsi="Athelas Regular"/>
          <w:sz w:val="24"/>
          <w:szCs w:val="24"/>
        </w:rPr>
        <w:t>Adultism</w:t>
      </w:r>
      <w:proofErr w:type="spellEnd"/>
      <w:r>
        <w:rPr>
          <w:rFonts w:ascii="Athelas Regular" w:hAnsi="Athelas Regular"/>
          <w:sz w:val="24"/>
          <w:szCs w:val="24"/>
        </w:rPr>
        <w:t xml:space="preserve"> and Parenting for Social Change, Parts I &amp; II</w:t>
      </w:r>
      <w:r w:rsidR="00B52116">
        <w:rPr>
          <w:rFonts w:ascii="Athelas Regular" w:hAnsi="Athelas Regular"/>
          <w:sz w:val="24"/>
          <w:szCs w:val="24"/>
        </w:rPr>
        <w:t xml:space="preserve"> (Teresa Brett)</w:t>
      </w:r>
      <w:r w:rsidR="00B52116">
        <w:rPr>
          <w:rFonts w:ascii="Athelas Regular" w:hAnsi="Athelas Regular"/>
          <w:sz w:val="24"/>
          <w:szCs w:val="24"/>
        </w:rPr>
        <w:tab/>
      </w:r>
      <w:hyperlink r:id="rId10" w:history="1">
        <w:r w:rsidR="00B52116" w:rsidRPr="00CA22CE">
          <w:rPr>
            <w:rStyle w:val="Hyperlink"/>
            <w:rFonts w:ascii="Athelas Regular" w:hAnsi="Athelas Regular"/>
            <w:sz w:val="24"/>
            <w:szCs w:val="24"/>
          </w:rPr>
          <w:t>http://www.kindredmedia.org/adultism-the-hidden-toxin-poisoning-our-</w:t>
        </w:r>
      </w:hyperlink>
      <w:r w:rsidR="00B52116">
        <w:rPr>
          <w:rFonts w:ascii="Athelas Regular" w:hAnsi="Athelas Regular"/>
          <w:sz w:val="24"/>
          <w:szCs w:val="24"/>
        </w:rPr>
        <w:tab/>
      </w:r>
      <w:r w:rsidR="00B52116" w:rsidRPr="00B52116">
        <w:rPr>
          <w:rFonts w:ascii="Athelas Regular" w:hAnsi="Athelas Regular"/>
          <w:sz w:val="24"/>
          <w:szCs w:val="24"/>
        </w:rPr>
        <w:t>relationships-with-children/</w:t>
      </w:r>
    </w:p>
    <w:p w14:paraId="32A180E1" w14:textId="43116681" w:rsidR="00DB5C7B" w:rsidRDefault="00DB5C7B" w:rsidP="00AB68BC">
      <w:pPr>
        <w:contextualSpacing/>
        <w:rPr>
          <w:rFonts w:ascii="Athelas Regular" w:hAnsi="Athelas Regular"/>
          <w:sz w:val="24"/>
          <w:szCs w:val="24"/>
        </w:rPr>
      </w:pPr>
      <w:r>
        <w:rPr>
          <w:rFonts w:ascii="Athelas Regular" w:hAnsi="Athelas Regular"/>
          <w:sz w:val="24"/>
          <w:szCs w:val="24"/>
        </w:rPr>
        <w:tab/>
        <w:t>--Teresa Graham Brett, “Parenting for Social Change” podcast</w:t>
      </w:r>
      <w:r w:rsidR="00B52116">
        <w:rPr>
          <w:rFonts w:ascii="Athelas Regular" w:hAnsi="Athelas Regular"/>
          <w:sz w:val="24"/>
          <w:szCs w:val="24"/>
        </w:rPr>
        <w:t xml:space="preserve"> </w:t>
      </w:r>
      <w:r w:rsidR="00B52116">
        <w:rPr>
          <w:rFonts w:ascii="Athelas Regular" w:hAnsi="Athelas Regular"/>
          <w:sz w:val="24"/>
          <w:szCs w:val="24"/>
        </w:rPr>
        <w:tab/>
      </w:r>
      <w:hyperlink r:id="rId11" w:history="1">
        <w:r w:rsidR="00B52116" w:rsidRPr="00CA22CE">
          <w:rPr>
            <w:rStyle w:val="Hyperlink"/>
            <w:rFonts w:ascii="Athelas Regular" w:hAnsi="Athelas Regular"/>
            <w:sz w:val="24"/>
            <w:szCs w:val="24"/>
          </w:rPr>
          <w:t>https://soundcloud.com/kindredcommunity/parenting-for-social-change</w:t>
        </w:r>
      </w:hyperlink>
    </w:p>
    <w:p w14:paraId="7DBEE605" w14:textId="77777777" w:rsidR="00B52116" w:rsidRDefault="00B52116" w:rsidP="00AB68BC">
      <w:pPr>
        <w:contextualSpacing/>
        <w:rPr>
          <w:rFonts w:ascii="Athelas Regular" w:hAnsi="Athelas Regular"/>
          <w:sz w:val="24"/>
          <w:szCs w:val="24"/>
        </w:rPr>
      </w:pPr>
    </w:p>
    <w:p w14:paraId="0D963955" w14:textId="2E7290E4" w:rsidR="00B52116" w:rsidRDefault="00B52116" w:rsidP="00AB68BC">
      <w:pPr>
        <w:contextualSpacing/>
        <w:rPr>
          <w:rFonts w:ascii="Athelas Regular" w:hAnsi="Athelas Regular"/>
          <w:sz w:val="24"/>
          <w:szCs w:val="24"/>
        </w:rPr>
      </w:pPr>
      <w:r>
        <w:rPr>
          <w:rFonts w:ascii="Athelas Regular" w:hAnsi="Athelas Regular"/>
          <w:sz w:val="24"/>
          <w:szCs w:val="24"/>
        </w:rPr>
        <w:tab/>
        <w:t>--“A Draft Program for Young Adult Liberation,” Re-Evaluation Counseling</w:t>
      </w:r>
      <w:r>
        <w:rPr>
          <w:rFonts w:ascii="Athelas Regular" w:hAnsi="Athelas Regular"/>
          <w:sz w:val="24"/>
          <w:szCs w:val="24"/>
        </w:rPr>
        <w:tab/>
      </w:r>
      <w:hyperlink r:id="rId12" w:history="1">
        <w:r w:rsidR="00D2360C" w:rsidRPr="00CA22CE">
          <w:rPr>
            <w:rStyle w:val="Hyperlink"/>
            <w:rFonts w:ascii="Athelas Regular" w:hAnsi="Athelas Regular"/>
            <w:sz w:val="24"/>
            <w:szCs w:val="24"/>
          </w:rPr>
          <w:t>https://www.rc.org/publication/present_time/pt111/pt111_061_am</w:t>
        </w:r>
      </w:hyperlink>
    </w:p>
    <w:p w14:paraId="729512A3" w14:textId="77777777" w:rsidR="00D2360C" w:rsidRDefault="00D2360C" w:rsidP="00AB68BC">
      <w:pPr>
        <w:contextualSpacing/>
        <w:rPr>
          <w:rFonts w:ascii="Athelas Regular" w:hAnsi="Athelas Regular"/>
          <w:sz w:val="24"/>
          <w:szCs w:val="24"/>
        </w:rPr>
      </w:pPr>
    </w:p>
    <w:p w14:paraId="4717AEAE" w14:textId="77777777" w:rsidR="00D2360C" w:rsidRDefault="00D2360C" w:rsidP="00D2360C">
      <w:pPr>
        <w:ind w:firstLine="720"/>
        <w:contextualSpacing/>
        <w:rPr>
          <w:rFonts w:ascii="Athelas Regular" w:hAnsi="Athelas Regular"/>
          <w:sz w:val="24"/>
          <w:szCs w:val="24"/>
        </w:rPr>
      </w:pPr>
      <w:r>
        <w:rPr>
          <w:rFonts w:ascii="Athelas Regular" w:hAnsi="Athelas Regular"/>
          <w:b/>
          <w:sz w:val="24"/>
          <w:szCs w:val="24"/>
        </w:rPr>
        <w:t xml:space="preserve">Response Paper.  </w:t>
      </w:r>
      <w:proofErr w:type="gramStart"/>
      <w:r>
        <w:rPr>
          <w:rFonts w:ascii="Athelas Regular" w:hAnsi="Athelas Regular"/>
          <w:b/>
          <w:sz w:val="24"/>
          <w:szCs w:val="24"/>
        </w:rPr>
        <w:t>O</w:t>
      </w:r>
      <w:r w:rsidRPr="00B848DA">
        <w:rPr>
          <w:rFonts w:ascii="Athelas Regular" w:hAnsi="Athelas Regular"/>
          <w:sz w:val="24"/>
          <w:szCs w:val="24"/>
        </w:rPr>
        <w:t>n the challenges of representing</w:t>
      </w:r>
      <w:r>
        <w:rPr>
          <w:rFonts w:ascii="Athelas Regular" w:hAnsi="Athelas Regular"/>
          <w:sz w:val="24"/>
          <w:szCs w:val="24"/>
        </w:rPr>
        <w:t xml:space="preserve"> -- in theory, and in your </w:t>
      </w:r>
      <w:r>
        <w:rPr>
          <w:rFonts w:ascii="Athelas Regular" w:hAnsi="Athelas Regular"/>
          <w:sz w:val="24"/>
          <w:szCs w:val="24"/>
        </w:rPr>
        <w:tab/>
        <w:t>own work.</w:t>
      </w:r>
      <w:proofErr w:type="gramEnd"/>
    </w:p>
    <w:p w14:paraId="10A9DBEA" w14:textId="77777777" w:rsidR="00175124" w:rsidRDefault="00175124" w:rsidP="004A1AE9">
      <w:pPr>
        <w:contextualSpacing/>
        <w:rPr>
          <w:rFonts w:ascii="Athelas Regular" w:hAnsi="Athelas Regular"/>
          <w:sz w:val="24"/>
          <w:szCs w:val="24"/>
        </w:rPr>
      </w:pPr>
    </w:p>
    <w:p w14:paraId="0A49CF39" w14:textId="2CECDB23" w:rsidR="004A1AE9" w:rsidRPr="00BE24CD" w:rsidRDefault="004A1AE9" w:rsidP="004A1AE9">
      <w:pPr>
        <w:contextualSpacing/>
        <w:rPr>
          <w:rFonts w:ascii="Athelas Regular" w:hAnsi="Athelas Regular"/>
          <w:b/>
          <w:sz w:val="24"/>
          <w:szCs w:val="24"/>
        </w:rPr>
      </w:pPr>
      <w:r>
        <w:rPr>
          <w:rFonts w:ascii="Athelas Regular" w:hAnsi="Athelas Regular"/>
          <w:b/>
          <w:sz w:val="24"/>
          <w:szCs w:val="24"/>
        </w:rPr>
        <w:t xml:space="preserve">Week </w:t>
      </w:r>
      <w:proofErr w:type="gramStart"/>
      <w:r w:rsidR="00E92438">
        <w:rPr>
          <w:rFonts w:ascii="Athelas Regular" w:hAnsi="Athelas Regular"/>
          <w:b/>
          <w:sz w:val="24"/>
          <w:szCs w:val="24"/>
        </w:rPr>
        <w:t>8  Spring</w:t>
      </w:r>
      <w:proofErr w:type="gramEnd"/>
      <w:r w:rsidR="00E92438">
        <w:rPr>
          <w:rFonts w:ascii="Athelas Regular" w:hAnsi="Athelas Regular"/>
          <w:b/>
          <w:sz w:val="24"/>
          <w:szCs w:val="24"/>
        </w:rPr>
        <w:t xml:space="preserve"> Recess</w:t>
      </w:r>
    </w:p>
    <w:p w14:paraId="59CCB386" w14:textId="487A6191" w:rsidR="007E365D" w:rsidRPr="000F5CD2" w:rsidRDefault="004A1AE9" w:rsidP="000F5CD2">
      <w:pPr>
        <w:ind w:left="432" w:hanging="432"/>
        <w:contextualSpacing/>
        <w:rPr>
          <w:rFonts w:ascii="Athelas Regular" w:hAnsi="Athelas Regular"/>
          <w:sz w:val="24"/>
          <w:szCs w:val="24"/>
        </w:rPr>
      </w:pPr>
      <w:r>
        <w:rPr>
          <w:rFonts w:ascii="Athelas Regular" w:hAnsi="Athelas Regular"/>
          <w:sz w:val="24"/>
          <w:szCs w:val="24"/>
        </w:rPr>
        <w:t xml:space="preserve">March 2 </w:t>
      </w:r>
      <w:r>
        <w:rPr>
          <w:rFonts w:ascii="Athelas Regular" w:hAnsi="Athelas Regular"/>
          <w:sz w:val="24"/>
          <w:szCs w:val="24"/>
        </w:rPr>
        <w:tab/>
      </w:r>
      <w:r w:rsidR="00297EE3">
        <w:rPr>
          <w:rFonts w:ascii="Athelas Regular" w:hAnsi="Athelas Regular"/>
          <w:sz w:val="24"/>
          <w:szCs w:val="24"/>
        </w:rPr>
        <w:tab/>
      </w:r>
    </w:p>
    <w:p w14:paraId="6873A3D8" w14:textId="77777777" w:rsidR="00053659" w:rsidRPr="00053659" w:rsidRDefault="00053659" w:rsidP="00297EE3">
      <w:pPr>
        <w:contextualSpacing/>
        <w:rPr>
          <w:rFonts w:ascii="Athelas Bold" w:hAnsi="Athelas Bold"/>
          <w:sz w:val="28"/>
          <w:szCs w:val="28"/>
        </w:rPr>
      </w:pPr>
    </w:p>
    <w:p w14:paraId="2CA87CA1" w14:textId="7500345A" w:rsidR="004A1AE9" w:rsidRPr="00E92438" w:rsidRDefault="004A1AE9" w:rsidP="004A1AE9">
      <w:pPr>
        <w:contextualSpacing/>
        <w:rPr>
          <w:rFonts w:ascii="Athelas Regular" w:hAnsi="Athelas Regular"/>
          <w:b/>
          <w:sz w:val="24"/>
          <w:szCs w:val="24"/>
        </w:rPr>
      </w:pPr>
      <w:r w:rsidRPr="00E92438">
        <w:rPr>
          <w:rFonts w:ascii="Athelas Regular" w:hAnsi="Athelas Regular"/>
          <w:b/>
          <w:sz w:val="24"/>
          <w:szCs w:val="24"/>
        </w:rPr>
        <w:t>Week 9</w:t>
      </w:r>
      <w:r w:rsidR="00E92438">
        <w:rPr>
          <w:rFonts w:ascii="Athelas Regular" w:hAnsi="Athelas Regular"/>
          <w:b/>
          <w:sz w:val="24"/>
          <w:szCs w:val="24"/>
        </w:rPr>
        <w:t xml:space="preserve">    </w:t>
      </w:r>
      <w:r w:rsidR="00055331">
        <w:rPr>
          <w:rFonts w:ascii="Athelas Regular" w:hAnsi="Athelas Regular"/>
          <w:b/>
          <w:sz w:val="24"/>
          <w:szCs w:val="24"/>
        </w:rPr>
        <w:t xml:space="preserve">Creating </w:t>
      </w:r>
      <w:r w:rsidR="00093A03">
        <w:rPr>
          <w:rFonts w:ascii="Athelas Regular" w:hAnsi="Athelas Regular"/>
          <w:b/>
          <w:sz w:val="24"/>
          <w:szCs w:val="24"/>
        </w:rPr>
        <w:t>E</w:t>
      </w:r>
      <w:r w:rsidR="00055331">
        <w:rPr>
          <w:rFonts w:ascii="Athelas Regular" w:hAnsi="Athelas Regular"/>
          <w:b/>
          <w:sz w:val="24"/>
          <w:szCs w:val="24"/>
        </w:rPr>
        <w:t xml:space="preserve">ngaged Research Practice: Case Studies  </w:t>
      </w:r>
    </w:p>
    <w:p w14:paraId="78BF141C" w14:textId="721B25D8" w:rsidR="00B52116" w:rsidRDefault="004A1AE9" w:rsidP="00B52116">
      <w:pPr>
        <w:contextualSpacing/>
        <w:rPr>
          <w:rFonts w:ascii="Athelas Regular" w:hAnsi="Athelas Regular"/>
          <w:sz w:val="24"/>
          <w:szCs w:val="24"/>
        </w:rPr>
      </w:pPr>
      <w:r w:rsidRPr="00E92438">
        <w:rPr>
          <w:rFonts w:ascii="Athelas Regular" w:hAnsi="Athelas Regular"/>
          <w:sz w:val="24"/>
          <w:szCs w:val="24"/>
        </w:rPr>
        <w:t>March 9</w:t>
      </w:r>
      <w:r w:rsidR="000F5CD2" w:rsidRPr="000F5CD2">
        <w:rPr>
          <w:rFonts w:ascii="Athelas Regular" w:eastAsiaTheme="minorEastAsia" w:hAnsi="Athelas Regular" w:cs="Times New Roman"/>
          <w:b/>
          <w:sz w:val="24"/>
          <w:szCs w:val="24"/>
        </w:rPr>
        <w:t xml:space="preserve"> </w:t>
      </w:r>
    </w:p>
    <w:p w14:paraId="357B8F19" w14:textId="77777777" w:rsidR="00B52116" w:rsidRDefault="00B52116" w:rsidP="00B52116">
      <w:pPr>
        <w:contextualSpacing/>
        <w:rPr>
          <w:rFonts w:ascii="Athelas Regular" w:hAnsi="Athelas Regular"/>
          <w:b/>
          <w:sz w:val="24"/>
          <w:szCs w:val="24"/>
        </w:rPr>
      </w:pPr>
    </w:p>
    <w:p w14:paraId="583679DB" w14:textId="454598F2" w:rsidR="00D2360C" w:rsidRDefault="00B52116" w:rsidP="00B52116">
      <w:pPr>
        <w:autoSpaceDE w:val="0"/>
        <w:autoSpaceDN w:val="0"/>
        <w:adjustRightInd w:val="0"/>
        <w:rPr>
          <w:rFonts w:ascii="Athelas Regular" w:hAnsi="Athelas Regular"/>
          <w:sz w:val="24"/>
          <w:szCs w:val="24"/>
        </w:rPr>
      </w:pPr>
      <w:r>
        <w:rPr>
          <w:rFonts w:ascii="Athelas Regular" w:hAnsi="Athelas Regular"/>
          <w:b/>
          <w:sz w:val="24"/>
          <w:szCs w:val="24"/>
        </w:rPr>
        <w:tab/>
      </w:r>
      <w:r w:rsidR="00055331" w:rsidRPr="00055331">
        <w:rPr>
          <w:rFonts w:ascii="Athelas Regular" w:hAnsi="Athelas Regular"/>
          <w:sz w:val="24"/>
          <w:szCs w:val="24"/>
        </w:rPr>
        <w:t xml:space="preserve">-- </w:t>
      </w:r>
      <w:proofErr w:type="spellStart"/>
      <w:r w:rsidR="00055331">
        <w:rPr>
          <w:rFonts w:ascii="Athelas Regular" w:hAnsi="Athelas Regular"/>
          <w:sz w:val="24"/>
          <w:szCs w:val="24"/>
        </w:rPr>
        <w:t>Habell-Pall</w:t>
      </w:r>
      <w:r w:rsidR="00055331" w:rsidRPr="00055331">
        <w:rPr>
          <w:rFonts w:ascii="Athelas Regular" w:hAnsi="Athelas Regular"/>
          <w:sz w:val="24"/>
          <w:szCs w:val="24"/>
        </w:rPr>
        <w:t>á</w:t>
      </w:r>
      <w:r w:rsidR="00055331">
        <w:rPr>
          <w:rFonts w:ascii="Athelas Regular" w:hAnsi="Athelas Regular"/>
          <w:sz w:val="24"/>
          <w:szCs w:val="24"/>
        </w:rPr>
        <w:t>n</w:t>
      </w:r>
      <w:proofErr w:type="spellEnd"/>
      <w:r w:rsidR="00055331">
        <w:rPr>
          <w:rFonts w:ascii="Athelas Regular" w:hAnsi="Athelas Regular"/>
          <w:sz w:val="24"/>
          <w:szCs w:val="24"/>
        </w:rPr>
        <w:t xml:space="preserve">, </w:t>
      </w:r>
      <w:proofErr w:type="spellStart"/>
      <w:r w:rsidR="00055331">
        <w:rPr>
          <w:rFonts w:ascii="Athelas Regular" w:hAnsi="Athelas Regular"/>
          <w:sz w:val="24"/>
          <w:szCs w:val="24"/>
        </w:rPr>
        <w:t>Retlin</w:t>
      </w:r>
      <w:proofErr w:type="spellEnd"/>
      <w:r w:rsidR="00055331">
        <w:rPr>
          <w:rFonts w:ascii="Athelas Regular" w:hAnsi="Athelas Regular"/>
          <w:sz w:val="24"/>
          <w:szCs w:val="24"/>
        </w:rPr>
        <w:t xml:space="preserve"> &amp; Macklin, “Women Who Rock:</w:t>
      </w:r>
      <w:r w:rsidR="00055331" w:rsidRPr="00055331">
        <w:rPr>
          <w:rFonts w:ascii="Athelas Regular" w:hAnsi="Athelas Regular"/>
          <w:sz w:val="24"/>
          <w:szCs w:val="24"/>
        </w:rPr>
        <w:t xml:space="preserve"> Making Scenes, </w:t>
      </w:r>
      <w:r w:rsidR="00055331">
        <w:rPr>
          <w:rFonts w:ascii="Athelas Regular" w:hAnsi="Athelas Regular"/>
          <w:sz w:val="24"/>
          <w:szCs w:val="24"/>
        </w:rPr>
        <w:tab/>
      </w:r>
      <w:r w:rsidR="00055331" w:rsidRPr="00055331">
        <w:rPr>
          <w:rFonts w:ascii="Athelas Regular" w:hAnsi="Athelas Regular"/>
          <w:sz w:val="24"/>
          <w:szCs w:val="24"/>
        </w:rPr>
        <w:t>Building Communities: Participatory Research, Community En</w:t>
      </w:r>
      <w:r w:rsidR="00562E19">
        <w:rPr>
          <w:rFonts w:ascii="Athelas Regular" w:hAnsi="Athelas Regular"/>
          <w:sz w:val="24"/>
          <w:szCs w:val="24"/>
        </w:rPr>
        <w:t xml:space="preserve">gagement, and </w:t>
      </w:r>
      <w:r w:rsidR="00562E19">
        <w:rPr>
          <w:rFonts w:ascii="Athelas Regular" w:hAnsi="Athelas Regular"/>
          <w:sz w:val="24"/>
          <w:szCs w:val="24"/>
        </w:rPr>
        <w:tab/>
      </w:r>
      <w:r w:rsidR="00055331">
        <w:rPr>
          <w:rFonts w:ascii="Athelas Regular" w:hAnsi="Athelas Regular"/>
          <w:sz w:val="24"/>
          <w:szCs w:val="24"/>
        </w:rPr>
        <w:t>Archival Practice,</w:t>
      </w:r>
      <w:r w:rsidR="00055331" w:rsidRPr="00055331">
        <w:rPr>
          <w:rFonts w:ascii="Athelas Regular" w:hAnsi="Athelas Regular"/>
          <w:sz w:val="24"/>
          <w:szCs w:val="24"/>
        </w:rPr>
        <w:t>"</w:t>
      </w:r>
      <w:r w:rsidR="00055331">
        <w:rPr>
          <w:rFonts w:ascii="Athelas Regular" w:hAnsi="Athelas Regular"/>
          <w:sz w:val="24"/>
          <w:szCs w:val="24"/>
        </w:rPr>
        <w:t xml:space="preserve"> </w:t>
      </w:r>
      <w:r w:rsidR="00055331">
        <w:rPr>
          <w:rFonts w:ascii="Athelas Regular" w:hAnsi="Athelas Regular"/>
          <w:i/>
          <w:sz w:val="24"/>
          <w:szCs w:val="24"/>
        </w:rPr>
        <w:t xml:space="preserve">New American Notes Online (NANO) </w:t>
      </w:r>
      <w:r w:rsidR="00055331">
        <w:rPr>
          <w:rFonts w:ascii="Athelas Regular" w:hAnsi="Athelas Regular"/>
          <w:sz w:val="24"/>
          <w:szCs w:val="24"/>
        </w:rPr>
        <w:t>2014.</w:t>
      </w:r>
    </w:p>
    <w:p w14:paraId="5BCAB8FA" w14:textId="0759AAC0" w:rsidR="00055331" w:rsidRPr="00055331" w:rsidRDefault="00D2360C" w:rsidP="00B52116">
      <w:pPr>
        <w:autoSpaceDE w:val="0"/>
        <w:autoSpaceDN w:val="0"/>
        <w:adjustRightInd w:val="0"/>
        <w:rPr>
          <w:rFonts w:ascii="Athelas Regular" w:hAnsi="Athelas Regular"/>
          <w:sz w:val="24"/>
          <w:szCs w:val="24"/>
        </w:rPr>
      </w:pPr>
      <w:r>
        <w:rPr>
          <w:rFonts w:ascii="Athelas Regular" w:hAnsi="Athelas Regular"/>
          <w:sz w:val="24"/>
          <w:szCs w:val="24"/>
        </w:rPr>
        <w:tab/>
      </w:r>
      <w:r w:rsidR="00055331">
        <w:rPr>
          <w:rFonts w:ascii="Athelas Regular" w:hAnsi="Athelas Regular"/>
          <w:sz w:val="24"/>
          <w:szCs w:val="24"/>
        </w:rPr>
        <w:t xml:space="preserve">--Comer, “Surfeminism, Critical Regionalism, Public Scholarship,” forthcoming </w:t>
      </w:r>
      <w:r w:rsidR="00055331">
        <w:rPr>
          <w:rFonts w:ascii="Athelas Regular" w:hAnsi="Athelas Regular"/>
          <w:sz w:val="24"/>
          <w:szCs w:val="24"/>
        </w:rPr>
        <w:tab/>
        <w:t xml:space="preserve">in </w:t>
      </w:r>
      <w:r w:rsidR="00055331" w:rsidRPr="00055331">
        <w:rPr>
          <w:rFonts w:ascii="Athelas Regular" w:hAnsi="Athelas Regular"/>
          <w:i/>
          <w:sz w:val="24"/>
          <w:szCs w:val="24"/>
        </w:rPr>
        <w:t>Critical Surf Studies: A Reader</w:t>
      </w:r>
      <w:r w:rsidR="00055331">
        <w:rPr>
          <w:rFonts w:ascii="Athelas Regular" w:hAnsi="Athelas Regular"/>
          <w:sz w:val="24"/>
          <w:szCs w:val="24"/>
        </w:rPr>
        <w:t xml:space="preserve"> (2016).</w:t>
      </w:r>
    </w:p>
    <w:p w14:paraId="7381DAE7" w14:textId="77777777" w:rsidR="00562E19" w:rsidRDefault="00055331" w:rsidP="00B52116">
      <w:pPr>
        <w:autoSpaceDE w:val="0"/>
        <w:autoSpaceDN w:val="0"/>
        <w:adjustRightInd w:val="0"/>
        <w:rPr>
          <w:rFonts w:ascii="Athelas Regular" w:hAnsi="Athelas Regular"/>
          <w:sz w:val="24"/>
          <w:szCs w:val="24"/>
        </w:rPr>
      </w:pPr>
      <w:r>
        <w:rPr>
          <w:rFonts w:ascii="Athelas Regular" w:hAnsi="Athelas Regular"/>
          <w:iCs/>
          <w:sz w:val="24"/>
          <w:szCs w:val="24"/>
        </w:rPr>
        <w:tab/>
        <w:t xml:space="preserve">-- </w:t>
      </w:r>
      <w:r w:rsidRPr="00AB68BC">
        <w:rPr>
          <w:rFonts w:ascii="Athelas Regular" w:hAnsi="Athelas Regular"/>
          <w:sz w:val="24"/>
          <w:szCs w:val="24"/>
        </w:rPr>
        <w:t xml:space="preserve">Shirley Suet-ling Tang, “Community-Centered Research as </w:t>
      </w:r>
      <w:r>
        <w:rPr>
          <w:rFonts w:ascii="Athelas Regular" w:hAnsi="Athelas Regular"/>
          <w:sz w:val="24"/>
          <w:szCs w:val="24"/>
        </w:rPr>
        <w:tab/>
      </w:r>
      <w:r w:rsidRPr="00AB68BC">
        <w:rPr>
          <w:rFonts w:ascii="Athelas Regular" w:hAnsi="Athelas Regular"/>
          <w:sz w:val="24"/>
          <w:szCs w:val="24"/>
        </w:rPr>
        <w:t xml:space="preserve">Knowledge/Capacity Building in Immigrant and Refugee Communities,” in </w:t>
      </w:r>
      <w:r>
        <w:rPr>
          <w:rFonts w:ascii="Athelas Regular" w:hAnsi="Athelas Regular"/>
          <w:sz w:val="24"/>
          <w:szCs w:val="24"/>
        </w:rPr>
        <w:tab/>
        <w:t xml:space="preserve">Hale </w:t>
      </w:r>
      <w:r w:rsidRPr="00AB68BC">
        <w:rPr>
          <w:rFonts w:ascii="Athelas Regular" w:hAnsi="Athelas Regular"/>
          <w:sz w:val="24"/>
          <w:szCs w:val="24"/>
        </w:rPr>
        <w:t xml:space="preserve">ed., </w:t>
      </w:r>
      <w:r>
        <w:rPr>
          <w:rFonts w:ascii="Athelas Regular" w:hAnsi="Athelas Regular"/>
          <w:i/>
          <w:sz w:val="24"/>
          <w:szCs w:val="24"/>
        </w:rPr>
        <w:t xml:space="preserve">Engaging </w:t>
      </w:r>
      <w:r w:rsidRPr="00AB68BC">
        <w:rPr>
          <w:rFonts w:ascii="Athelas Regular" w:hAnsi="Athelas Regular"/>
          <w:i/>
          <w:sz w:val="24"/>
          <w:szCs w:val="24"/>
        </w:rPr>
        <w:t xml:space="preserve">Contradictions: Theory, Politics, and Methods of Activist </w:t>
      </w:r>
      <w:r>
        <w:rPr>
          <w:rFonts w:ascii="Athelas Regular" w:hAnsi="Athelas Regular"/>
          <w:i/>
          <w:sz w:val="24"/>
          <w:szCs w:val="24"/>
        </w:rPr>
        <w:tab/>
      </w:r>
      <w:r w:rsidRPr="00AB68BC">
        <w:rPr>
          <w:rFonts w:ascii="Athelas Regular" w:hAnsi="Athelas Regular"/>
          <w:i/>
          <w:sz w:val="24"/>
          <w:szCs w:val="24"/>
        </w:rPr>
        <w:t>Scholarship</w:t>
      </w:r>
      <w:r w:rsidRPr="00AB68BC">
        <w:rPr>
          <w:rFonts w:ascii="Athelas Regular" w:hAnsi="Athelas Regular"/>
          <w:sz w:val="24"/>
          <w:szCs w:val="24"/>
        </w:rPr>
        <w:t xml:space="preserve"> (2008), 237-264.</w:t>
      </w:r>
    </w:p>
    <w:p w14:paraId="60CBD530" w14:textId="21F5141A" w:rsidR="00B52116" w:rsidRPr="000D69A0" w:rsidRDefault="002E1CB4" w:rsidP="00B52116">
      <w:pPr>
        <w:autoSpaceDE w:val="0"/>
        <w:autoSpaceDN w:val="0"/>
        <w:adjustRightInd w:val="0"/>
        <w:rPr>
          <w:rFonts w:ascii="Athelas Regular" w:hAnsi="Athelas Regular"/>
          <w:sz w:val="24"/>
          <w:szCs w:val="24"/>
        </w:rPr>
      </w:pPr>
      <w:r>
        <w:rPr>
          <w:rFonts w:ascii="Athelas Regular" w:hAnsi="Athelas Regular"/>
          <w:sz w:val="24"/>
          <w:szCs w:val="24"/>
        </w:rPr>
        <w:tab/>
        <w:t xml:space="preserve">--Rebecca Olive, “Physical Culture in Online Spaces,” </w:t>
      </w:r>
      <w:r>
        <w:rPr>
          <w:rFonts w:ascii="Athelas Regular" w:hAnsi="Athelas Regular"/>
          <w:i/>
          <w:sz w:val="24"/>
          <w:szCs w:val="24"/>
        </w:rPr>
        <w:t xml:space="preserve">Media International </w:t>
      </w:r>
      <w:r>
        <w:rPr>
          <w:rFonts w:ascii="Athelas Regular" w:hAnsi="Athelas Regular"/>
          <w:i/>
          <w:sz w:val="24"/>
          <w:szCs w:val="24"/>
        </w:rPr>
        <w:tab/>
        <w:t xml:space="preserve">Australia </w:t>
      </w:r>
      <w:r>
        <w:rPr>
          <w:rFonts w:ascii="Athelas Regular" w:hAnsi="Athelas Regular"/>
          <w:sz w:val="24"/>
          <w:szCs w:val="24"/>
        </w:rPr>
        <w:t>(2015).</w:t>
      </w:r>
    </w:p>
    <w:p w14:paraId="54007EBE" w14:textId="5B324EBB" w:rsidR="00735C91" w:rsidRPr="00E92438" w:rsidRDefault="00735C91" w:rsidP="001F6C76">
      <w:pPr>
        <w:ind w:left="1440" w:hanging="1440"/>
        <w:contextualSpacing/>
        <w:rPr>
          <w:rFonts w:ascii="Athelas Regular" w:hAnsi="Athelas Regular"/>
          <w:sz w:val="24"/>
          <w:szCs w:val="24"/>
        </w:rPr>
      </w:pPr>
    </w:p>
    <w:p w14:paraId="6FCD20ED" w14:textId="561D32D3" w:rsidR="00B52116" w:rsidRDefault="00BE24CD" w:rsidP="00B52116">
      <w:pPr>
        <w:ind w:left="432" w:hanging="432"/>
        <w:contextualSpacing/>
        <w:rPr>
          <w:rFonts w:ascii="Athelas Regular" w:hAnsi="Athelas Regular"/>
          <w:b/>
          <w:sz w:val="24"/>
          <w:szCs w:val="24"/>
        </w:rPr>
      </w:pPr>
      <w:r w:rsidRPr="00E92438">
        <w:rPr>
          <w:rFonts w:ascii="Athelas Regular" w:hAnsi="Athelas Regular"/>
          <w:b/>
          <w:sz w:val="24"/>
          <w:szCs w:val="24"/>
        </w:rPr>
        <w:t>Week 10</w:t>
      </w:r>
      <w:r w:rsidR="00384DC7">
        <w:rPr>
          <w:rFonts w:ascii="Athelas Regular" w:eastAsiaTheme="minorEastAsia" w:hAnsi="Athelas Regular" w:cs="Times New Roman"/>
          <w:b/>
          <w:sz w:val="24"/>
          <w:szCs w:val="24"/>
        </w:rPr>
        <w:t xml:space="preserve">   </w:t>
      </w:r>
      <w:r w:rsidR="00B52116" w:rsidRPr="00E92438">
        <w:rPr>
          <w:rFonts w:ascii="Athelas Regular" w:hAnsi="Athelas Regular"/>
          <w:b/>
          <w:sz w:val="24"/>
          <w:szCs w:val="24"/>
        </w:rPr>
        <w:t>Our (Scholarly and Activist) Attachments &amp; Epistemologies</w:t>
      </w:r>
    </w:p>
    <w:p w14:paraId="2C3A5752" w14:textId="77777777" w:rsidR="00C9174D" w:rsidRDefault="00C9174D" w:rsidP="00C9174D">
      <w:pPr>
        <w:ind w:left="432" w:hanging="432"/>
        <w:contextualSpacing/>
        <w:rPr>
          <w:rFonts w:ascii="Athelas Regular" w:eastAsiaTheme="minorEastAsia" w:hAnsi="Athelas Regular" w:cs="Times New Roman"/>
          <w:b/>
          <w:sz w:val="24"/>
          <w:szCs w:val="24"/>
        </w:rPr>
      </w:pPr>
      <w:r w:rsidRPr="00E92438">
        <w:rPr>
          <w:rFonts w:ascii="Athelas Regular" w:hAnsi="Athelas Regular"/>
          <w:sz w:val="24"/>
          <w:szCs w:val="24"/>
        </w:rPr>
        <w:t>March 16</w:t>
      </w:r>
      <w:r w:rsidRPr="000F5CD2">
        <w:rPr>
          <w:rFonts w:ascii="Athelas Regular" w:eastAsiaTheme="minorEastAsia" w:hAnsi="Athelas Regular" w:cs="Times New Roman"/>
          <w:b/>
          <w:sz w:val="24"/>
          <w:szCs w:val="24"/>
        </w:rPr>
        <w:t xml:space="preserve"> </w:t>
      </w:r>
    </w:p>
    <w:p w14:paraId="226080A0" w14:textId="77777777" w:rsidR="00E439F6" w:rsidRDefault="00E439F6" w:rsidP="00B52116">
      <w:pPr>
        <w:ind w:left="432" w:hanging="432"/>
        <w:contextualSpacing/>
        <w:rPr>
          <w:rFonts w:ascii="Athelas Regular" w:hAnsi="Athelas Regular"/>
          <w:sz w:val="24"/>
          <w:szCs w:val="24"/>
        </w:rPr>
      </w:pPr>
    </w:p>
    <w:p w14:paraId="6FEE0E9F" w14:textId="00B50CC2" w:rsidR="00D2360C" w:rsidRPr="00D95D90" w:rsidRDefault="00E439F6" w:rsidP="00B52116">
      <w:pPr>
        <w:ind w:left="432" w:hanging="432"/>
        <w:contextualSpacing/>
        <w:rPr>
          <w:rFonts w:ascii="Athelas Regular" w:eastAsiaTheme="minorEastAsia" w:hAnsi="Athelas Regular" w:cs="Times New Roman"/>
          <w:sz w:val="24"/>
          <w:szCs w:val="24"/>
        </w:rPr>
      </w:pPr>
      <w:r>
        <w:rPr>
          <w:rFonts w:ascii="Athelas Regular" w:hAnsi="Athelas Regular"/>
          <w:sz w:val="24"/>
          <w:szCs w:val="24"/>
        </w:rPr>
        <w:tab/>
      </w:r>
      <w:r>
        <w:rPr>
          <w:rFonts w:ascii="Athelas Regular" w:hAnsi="Athelas Regular"/>
          <w:sz w:val="24"/>
          <w:szCs w:val="24"/>
        </w:rPr>
        <w:tab/>
      </w:r>
      <w:r w:rsidR="00B52116" w:rsidRPr="00E92438">
        <w:rPr>
          <w:rFonts w:ascii="Athelas Regular" w:eastAsiaTheme="minorEastAsia" w:hAnsi="Athelas Regular" w:cs="Times New Roman"/>
          <w:sz w:val="24"/>
          <w:szCs w:val="24"/>
        </w:rPr>
        <w:t xml:space="preserve">-- Lauren </w:t>
      </w:r>
      <w:proofErr w:type="spellStart"/>
      <w:r w:rsidR="00B52116" w:rsidRPr="00E92438">
        <w:rPr>
          <w:rFonts w:ascii="Athelas Regular" w:eastAsiaTheme="minorEastAsia" w:hAnsi="Athelas Regular" w:cs="Times New Roman"/>
          <w:sz w:val="24"/>
          <w:szCs w:val="24"/>
        </w:rPr>
        <w:t>Berlant</w:t>
      </w:r>
      <w:proofErr w:type="spellEnd"/>
      <w:r w:rsidR="00B52116" w:rsidRPr="00E92438">
        <w:rPr>
          <w:rFonts w:ascii="Athelas Regular" w:eastAsiaTheme="minorEastAsia" w:hAnsi="Athelas Regular" w:cs="Times New Roman"/>
          <w:sz w:val="24"/>
          <w:szCs w:val="24"/>
        </w:rPr>
        <w:t xml:space="preserve">, “Introduction,” </w:t>
      </w:r>
      <w:r w:rsidR="00D95D90">
        <w:rPr>
          <w:rFonts w:ascii="Athelas Regular" w:eastAsiaTheme="minorEastAsia" w:hAnsi="Athelas Regular" w:cs="Times New Roman"/>
          <w:sz w:val="24"/>
          <w:szCs w:val="24"/>
        </w:rPr>
        <w:t xml:space="preserve">from </w:t>
      </w:r>
      <w:r w:rsidR="00B52116" w:rsidRPr="00E92438">
        <w:rPr>
          <w:rFonts w:ascii="Athelas Regular" w:eastAsiaTheme="minorEastAsia" w:hAnsi="Athelas Regular" w:cs="Times New Roman"/>
          <w:i/>
          <w:sz w:val="24"/>
          <w:szCs w:val="24"/>
        </w:rPr>
        <w:t>Cruel Optimism</w:t>
      </w:r>
      <w:r w:rsidR="00D95D90">
        <w:rPr>
          <w:rFonts w:ascii="Athelas Regular" w:eastAsiaTheme="minorEastAsia" w:hAnsi="Athelas Regular" w:cs="Times New Roman"/>
          <w:i/>
          <w:sz w:val="24"/>
          <w:szCs w:val="24"/>
        </w:rPr>
        <w:t xml:space="preserve"> </w:t>
      </w:r>
      <w:r w:rsidR="00D95D90">
        <w:rPr>
          <w:rFonts w:ascii="Athelas Regular" w:eastAsiaTheme="minorEastAsia" w:hAnsi="Athelas Regular" w:cs="Times New Roman"/>
          <w:sz w:val="24"/>
          <w:szCs w:val="24"/>
        </w:rPr>
        <w:t>(2011).</w:t>
      </w:r>
    </w:p>
    <w:p w14:paraId="1AB3DB48" w14:textId="422F497E" w:rsidR="00D2360C" w:rsidRPr="00D95D90" w:rsidRDefault="00E439F6" w:rsidP="00B52116">
      <w:pPr>
        <w:ind w:left="432" w:hanging="432"/>
        <w:contextualSpacing/>
        <w:rPr>
          <w:rFonts w:ascii="Athelas Regular" w:eastAsiaTheme="minorEastAsia" w:hAnsi="Athelas Regular" w:cs="Times New Roman"/>
          <w:sz w:val="24"/>
          <w:szCs w:val="24"/>
        </w:rPr>
      </w:pPr>
      <w:r>
        <w:rPr>
          <w:rFonts w:ascii="Athelas Regular" w:eastAsiaTheme="minorEastAsia" w:hAnsi="Athelas Regular" w:cs="Times New Roman"/>
          <w:sz w:val="24"/>
          <w:szCs w:val="24"/>
        </w:rPr>
        <w:tab/>
      </w:r>
      <w:r>
        <w:rPr>
          <w:rFonts w:ascii="Athelas Regular" w:eastAsiaTheme="minorEastAsia" w:hAnsi="Athelas Regular" w:cs="Times New Roman"/>
          <w:sz w:val="24"/>
          <w:szCs w:val="24"/>
        </w:rPr>
        <w:tab/>
      </w:r>
      <w:r w:rsidR="00B52116" w:rsidRPr="00E92438">
        <w:rPr>
          <w:rFonts w:ascii="Athelas Regular" w:eastAsiaTheme="minorEastAsia" w:hAnsi="Athelas Regular" w:cs="Times New Roman"/>
          <w:sz w:val="24"/>
          <w:szCs w:val="24"/>
        </w:rPr>
        <w:t xml:space="preserve">-- Laura Briggs, “Activisms and Epistemologies,” </w:t>
      </w:r>
      <w:r w:rsidR="00B52116" w:rsidRPr="00E92438">
        <w:rPr>
          <w:rFonts w:ascii="Athelas Regular" w:eastAsiaTheme="minorEastAsia" w:hAnsi="Athelas Regular" w:cs="Times New Roman"/>
          <w:i/>
          <w:sz w:val="24"/>
          <w:szCs w:val="24"/>
        </w:rPr>
        <w:t>Social Te</w:t>
      </w:r>
      <w:r w:rsidR="00B52116">
        <w:rPr>
          <w:rFonts w:ascii="Athelas Regular" w:eastAsiaTheme="minorEastAsia" w:hAnsi="Athelas Regular" w:cs="Times New Roman"/>
          <w:i/>
          <w:sz w:val="24"/>
          <w:szCs w:val="24"/>
        </w:rPr>
        <w:t>xt</w:t>
      </w:r>
      <w:r w:rsidR="00D95D90">
        <w:rPr>
          <w:rFonts w:ascii="Athelas Regular" w:eastAsiaTheme="minorEastAsia" w:hAnsi="Athelas Regular" w:cs="Times New Roman"/>
          <w:i/>
          <w:sz w:val="24"/>
          <w:szCs w:val="24"/>
        </w:rPr>
        <w:t xml:space="preserve"> </w:t>
      </w:r>
      <w:r w:rsidR="00D95D90">
        <w:rPr>
          <w:rFonts w:ascii="Athelas Regular" w:eastAsiaTheme="minorEastAsia" w:hAnsi="Athelas Regular" w:cs="Times New Roman"/>
          <w:sz w:val="24"/>
          <w:szCs w:val="24"/>
        </w:rPr>
        <w:t>(2008, 26:4).</w:t>
      </w:r>
    </w:p>
    <w:p w14:paraId="65C2B842" w14:textId="02FDDD6D" w:rsidR="00B52116" w:rsidRPr="00E439F6" w:rsidRDefault="00E439F6" w:rsidP="00B52116">
      <w:pPr>
        <w:ind w:left="432" w:hanging="432"/>
        <w:contextualSpacing/>
        <w:rPr>
          <w:rFonts w:ascii="Athelas Regular" w:eastAsiaTheme="minorEastAsia" w:hAnsi="Athelas Regular" w:cs="Times New Roman"/>
          <w:i/>
          <w:sz w:val="24"/>
          <w:szCs w:val="24"/>
        </w:rPr>
      </w:pPr>
      <w:r>
        <w:rPr>
          <w:rFonts w:ascii="Athelas Regular" w:eastAsiaTheme="minorEastAsia" w:hAnsi="Athelas Regular" w:cs="Times New Roman"/>
          <w:i/>
          <w:sz w:val="24"/>
          <w:szCs w:val="24"/>
        </w:rPr>
        <w:tab/>
      </w:r>
      <w:r>
        <w:rPr>
          <w:rFonts w:ascii="Athelas Regular" w:eastAsiaTheme="minorEastAsia" w:hAnsi="Athelas Regular" w:cs="Times New Roman"/>
          <w:i/>
          <w:sz w:val="24"/>
          <w:szCs w:val="24"/>
        </w:rPr>
        <w:tab/>
      </w:r>
      <w:r w:rsidR="00B52116" w:rsidRPr="00E92438">
        <w:rPr>
          <w:rFonts w:ascii="Athelas Regular" w:eastAsiaTheme="minorEastAsia" w:hAnsi="Athelas Regular" w:cs="Times New Roman"/>
          <w:sz w:val="24"/>
          <w:szCs w:val="24"/>
        </w:rPr>
        <w:t>-- Andrea Smith, “The Problem with Privilege,” Andrea366 blog</w:t>
      </w:r>
    </w:p>
    <w:p w14:paraId="7A23B056" w14:textId="77777777" w:rsidR="00B52116" w:rsidRDefault="00B52116" w:rsidP="00B52116">
      <w:pPr>
        <w:ind w:left="1440" w:hanging="1440"/>
        <w:contextualSpacing/>
        <w:rPr>
          <w:rFonts w:ascii="Athelas Regular" w:eastAsiaTheme="minorEastAsia" w:hAnsi="Athelas Regular" w:cs="Times New Roman"/>
          <w:sz w:val="24"/>
          <w:szCs w:val="24"/>
        </w:rPr>
      </w:pPr>
      <w:r w:rsidRPr="00E92438">
        <w:rPr>
          <w:rFonts w:ascii="Athelas Regular" w:eastAsiaTheme="minorEastAsia" w:hAnsi="Athelas Regular" w:cs="Times New Roman"/>
          <w:sz w:val="24"/>
          <w:szCs w:val="24"/>
        </w:rPr>
        <w:tab/>
      </w:r>
      <w:hyperlink r:id="rId13" w:history="1">
        <w:r w:rsidRPr="00E92438">
          <w:rPr>
            <w:rStyle w:val="Hyperlink"/>
            <w:rFonts w:ascii="Athelas Regular" w:eastAsiaTheme="minorEastAsia" w:hAnsi="Athelas Regular" w:cs="Times New Roman"/>
            <w:sz w:val="24"/>
            <w:szCs w:val="24"/>
          </w:rPr>
          <w:t>https://andrea366.wordpress.com/2013/08/14/the-problem-with-privilege-byandrea-smith/</w:t>
        </w:r>
      </w:hyperlink>
      <w:r w:rsidRPr="000F5CD2">
        <w:rPr>
          <w:rFonts w:ascii="Athelas Regular" w:eastAsiaTheme="minorEastAsia" w:hAnsi="Athelas Regular" w:cs="Times New Roman"/>
          <w:b/>
          <w:sz w:val="24"/>
          <w:szCs w:val="24"/>
        </w:rPr>
        <w:t xml:space="preserve"> </w:t>
      </w:r>
    </w:p>
    <w:p w14:paraId="0A9B7D3E" w14:textId="77777777" w:rsidR="005F044A" w:rsidRDefault="005F044A" w:rsidP="005C118E">
      <w:pPr>
        <w:ind w:left="432" w:hanging="432"/>
        <w:contextualSpacing/>
        <w:rPr>
          <w:rFonts w:ascii="Athelas Regular" w:eastAsiaTheme="minorEastAsia" w:hAnsi="Athelas Regular" w:cs="Times New Roman"/>
          <w:sz w:val="24"/>
          <w:szCs w:val="24"/>
        </w:rPr>
      </w:pPr>
    </w:p>
    <w:p w14:paraId="33CDAE27" w14:textId="228740E3" w:rsidR="006F7B2D" w:rsidRPr="00E92438" w:rsidRDefault="005F044A" w:rsidP="006F7B2D">
      <w:pPr>
        <w:ind w:left="1440" w:hanging="1440"/>
        <w:contextualSpacing/>
        <w:rPr>
          <w:rFonts w:ascii="Athelas Regular" w:hAnsi="Athelas Regular"/>
          <w:sz w:val="24"/>
          <w:szCs w:val="24"/>
        </w:rPr>
      </w:pPr>
      <w:r w:rsidRPr="005F044A">
        <w:rPr>
          <w:rFonts w:ascii="Athelas Regular" w:hAnsi="Athelas Regular"/>
          <w:b/>
          <w:sz w:val="24"/>
          <w:szCs w:val="24"/>
        </w:rPr>
        <w:t>Week 11</w:t>
      </w:r>
      <w:r w:rsidR="008A75E6">
        <w:rPr>
          <w:rFonts w:ascii="Athelas Regular" w:hAnsi="Athelas Regular"/>
          <w:sz w:val="24"/>
          <w:szCs w:val="24"/>
        </w:rPr>
        <w:t xml:space="preserve">    </w:t>
      </w:r>
      <w:r w:rsidR="00175124" w:rsidRPr="00175124">
        <w:rPr>
          <w:rFonts w:ascii="Athelas Regular" w:hAnsi="Athelas Regular"/>
          <w:b/>
          <w:sz w:val="24"/>
          <w:szCs w:val="24"/>
        </w:rPr>
        <w:t>Student Project Workshops</w:t>
      </w:r>
      <w:r w:rsidR="00175124">
        <w:rPr>
          <w:rFonts w:ascii="Athelas Regular" w:hAnsi="Athelas Regular"/>
          <w:sz w:val="24"/>
          <w:szCs w:val="24"/>
        </w:rPr>
        <w:t xml:space="preserve">: </w:t>
      </w:r>
      <w:r w:rsidR="008A75E6">
        <w:rPr>
          <w:rFonts w:ascii="Athelas Regular" w:hAnsi="Athelas Regular"/>
          <w:sz w:val="24"/>
          <w:szCs w:val="24"/>
        </w:rPr>
        <w:t xml:space="preserve"> </w:t>
      </w:r>
      <w:proofErr w:type="spellStart"/>
      <w:r w:rsidR="0058586B">
        <w:rPr>
          <w:rFonts w:ascii="Athelas Regular" w:hAnsi="Athelas Regular"/>
          <w:b/>
          <w:sz w:val="24"/>
          <w:szCs w:val="24"/>
        </w:rPr>
        <w:t>Intersectionality</w:t>
      </w:r>
      <w:proofErr w:type="spellEnd"/>
      <w:r w:rsidR="004121A3">
        <w:rPr>
          <w:rFonts w:ascii="Athelas Regular" w:hAnsi="Athelas Regular"/>
          <w:b/>
          <w:sz w:val="24"/>
          <w:szCs w:val="24"/>
        </w:rPr>
        <w:t xml:space="preserve">, Age, </w:t>
      </w:r>
    </w:p>
    <w:p w14:paraId="58877E4C" w14:textId="0DAC77B8" w:rsidR="006F7B2D" w:rsidRDefault="006F7B2D" w:rsidP="006F7B2D">
      <w:pPr>
        <w:ind w:left="432" w:hanging="432"/>
        <w:contextualSpacing/>
        <w:rPr>
          <w:rFonts w:ascii="Athelas Regular" w:eastAsiaTheme="minorEastAsia" w:hAnsi="Athelas Regular" w:cs="Times New Roman"/>
          <w:b/>
          <w:sz w:val="24"/>
          <w:szCs w:val="24"/>
        </w:rPr>
      </w:pPr>
      <w:r w:rsidRPr="00E92438">
        <w:rPr>
          <w:rFonts w:ascii="Athelas Regular" w:hAnsi="Athelas Regular"/>
          <w:sz w:val="24"/>
          <w:szCs w:val="24"/>
        </w:rPr>
        <w:t>March 23</w:t>
      </w:r>
      <w:r>
        <w:rPr>
          <w:rFonts w:ascii="Athelas Regular" w:eastAsiaTheme="minorEastAsia" w:hAnsi="Athelas Regular" w:cs="Times New Roman"/>
          <w:sz w:val="24"/>
          <w:szCs w:val="24"/>
        </w:rPr>
        <w:tab/>
      </w:r>
      <w:r w:rsidRPr="00093A03">
        <w:rPr>
          <w:rFonts w:ascii="Athelas Regular" w:eastAsiaTheme="minorEastAsia" w:hAnsi="Athelas Regular" w:cs="Times New Roman"/>
          <w:b/>
          <w:sz w:val="24"/>
          <w:szCs w:val="24"/>
        </w:rPr>
        <w:t xml:space="preserve"> </w:t>
      </w:r>
    </w:p>
    <w:p w14:paraId="7C1F2890" w14:textId="77777777" w:rsidR="00E439F6" w:rsidRDefault="00735C91" w:rsidP="00E439F6">
      <w:pPr>
        <w:contextualSpacing/>
        <w:rPr>
          <w:rFonts w:ascii="Athelas Regular" w:hAnsi="Athelas Regular"/>
          <w:sz w:val="24"/>
          <w:szCs w:val="24"/>
        </w:rPr>
      </w:pPr>
      <w:r w:rsidRPr="00E92438">
        <w:rPr>
          <w:rFonts w:ascii="Athelas Regular" w:hAnsi="Athelas Regular"/>
          <w:sz w:val="24"/>
          <w:szCs w:val="24"/>
        </w:rPr>
        <w:tab/>
        <w:t xml:space="preserve"> </w:t>
      </w:r>
    </w:p>
    <w:p w14:paraId="22E029BC" w14:textId="3B928BCE" w:rsidR="00D2360C" w:rsidRDefault="00E439F6" w:rsidP="00D2360C">
      <w:pPr>
        <w:contextualSpacing/>
        <w:rPr>
          <w:rFonts w:ascii="Athelas Regular" w:hAnsi="Athelas Regular"/>
          <w:sz w:val="24"/>
          <w:szCs w:val="24"/>
        </w:rPr>
      </w:pPr>
      <w:r>
        <w:rPr>
          <w:rFonts w:ascii="Athelas Regular" w:hAnsi="Athelas Regular"/>
          <w:sz w:val="24"/>
          <w:szCs w:val="24"/>
        </w:rPr>
        <w:tab/>
        <w:t xml:space="preserve">-- </w:t>
      </w:r>
      <w:r w:rsidR="00236A67">
        <w:rPr>
          <w:rFonts w:ascii="Athelas Regular" w:hAnsi="Athelas Regular"/>
          <w:sz w:val="24"/>
          <w:szCs w:val="24"/>
        </w:rPr>
        <w:t xml:space="preserve">Crenshaw, </w:t>
      </w:r>
      <w:proofErr w:type="spellStart"/>
      <w:r w:rsidR="00236A67">
        <w:rPr>
          <w:rFonts w:ascii="Athelas Regular" w:hAnsi="Athelas Regular"/>
          <w:sz w:val="24"/>
          <w:szCs w:val="24"/>
        </w:rPr>
        <w:t>Demarginalizing</w:t>
      </w:r>
      <w:proofErr w:type="spellEnd"/>
      <w:r w:rsidR="00236A67">
        <w:rPr>
          <w:rFonts w:ascii="Athelas Regular" w:hAnsi="Athelas Regular"/>
          <w:sz w:val="24"/>
          <w:szCs w:val="24"/>
        </w:rPr>
        <w:t xml:space="preserve"> the Intersection of Race and Sex: A Black </w:t>
      </w:r>
      <w:r w:rsidR="00236A67">
        <w:rPr>
          <w:rFonts w:ascii="Athelas Regular" w:hAnsi="Athelas Regular"/>
          <w:sz w:val="24"/>
          <w:szCs w:val="24"/>
        </w:rPr>
        <w:tab/>
        <w:t xml:space="preserve">Feminist Critique of Antidiscrimination Doctrine, Feminist Theory, and </w:t>
      </w:r>
      <w:r w:rsidR="00236A67">
        <w:rPr>
          <w:rFonts w:ascii="Athelas Regular" w:hAnsi="Athelas Regular"/>
          <w:sz w:val="24"/>
          <w:szCs w:val="24"/>
        </w:rPr>
        <w:tab/>
        <w:t xml:space="preserve">Antiracist Politics, </w:t>
      </w:r>
      <w:r w:rsidR="00236A67">
        <w:rPr>
          <w:rFonts w:ascii="Athelas Regular" w:hAnsi="Athelas Regular"/>
          <w:i/>
          <w:sz w:val="24"/>
          <w:szCs w:val="24"/>
        </w:rPr>
        <w:t xml:space="preserve">University of Chicago Legal Forum </w:t>
      </w:r>
      <w:r w:rsidR="00236A67">
        <w:rPr>
          <w:rFonts w:ascii="Athelas Regular" w:hAnsi="Athelas Regular"/>
          <w:sz w:val="24"/>
          <w:szCs w:val="24"/>
        </w:rPr>
        <w:t>(1989)</w:t>
      </w:r>
      <w:r w:rsidR="00D95D90">
        <w:rPr>
          <w:rFonts w:ascii="Athelas Regular" w:hAnsi="Athelas Regular"/>
          <w:sz w:val="24"/>
          <w:szCs w:val="24"/>
        </w:rPr>
        <w:t>.</w:t>
      </w:r>
    </w:p>
    <w:p w14:paraId="436B989D" w14:textId="09D7335B" w:rsidR="004121A3" w:rsidRDefault="004121A3" w:rsidP="00D2360C">
      <w:pPr>
        <w:contextualSpacing/>
        <w:rPr>
          <w:rFonts w:ascii="Athelas Regular" w:hAnsi="Athelas Regular"/>
          <w:sz w:val="24"/>
          <w:szCs w:val="24"/>
        </w:rPr>
      </w:pPr>
      <w:r>
        <w:rPr>
          <w:rFonts w:ascii="Athelas Regular" w:hAnsi="Athelas Regular"/>
          <w:sz w:val="24"/>
          <w:szCs w:val="24"/>
        </w:rPr>
        <w:tab/>
      </w:r>
    </w:p>
    <w:p w14:paraId="5210F19A" w14:textId="2D505067" w:rsidR="000D69A0" w:rsidRDefault="000D69A0" w:rsidP="00D2360C">
      <w:pPr>
        <w:contextualSpacing/>
        <w:rPr>
          <w:rFonts w:ascii="Athelas Regular" w:hAnsi="Athelas Regular"/>
          <w:sz w:val="24"/>
          <w:szCs w:val="24"/>
        </w:rPr>
      </w:pPr>
      <w:r>
        <w:rPr>
          <w:rFonts w:ascii="Athelas Regular" w:hAnsi="Athelas Regular"/>
          <w:sz w:val="24"/>
          <w:szCs w:val="24"/>
        </w:rPr>
        <w:tab/>
        <w:t xml:space="preserve">--Cho, Crenshaw, McCall, “Toward Field Intersectional Studies,” </w:t>
      </w:r>
      <w:r>
        <w:rPr>
          <w:rFonts w:ascii="Athelas Regular" w:hAnsi="Athelas Regular"/>
          <w:i/>
          <w:sz w:val="24"/>
          <w:szCs w:val="24"/>
        </w:rPr>
        <w:t xml:space="preserve">Signs </w:t>
      </w:r>
      <w:r>
        <w:rPr>
          <w:rFonts w:ascii="Athelas Regular" w:hAnsi="Athelas Regular"/>
          <w:sz w:val="24"/>
          <w:szCs w:val="24"/>
        </w:rPr>
        <w:t>(2013).</w:t>
      </w:r>
    </w:p>
    <w:p w14:paraId="505D7B4E" w14:textId="77777777" w:rsidR="000D69A0" w:rsidRDefault="000D69A0" w:rsidP="00D2360C">
      <w:pPr>
        <w:contextualSpacing/>
        <w:rPr>
          <w:rFonts w:ascii="Athelas Regular" w:hAnsi="Athelas Regular"/>
          <w:sz w:val="24"/>
          <w:szCs w:val="24"/>
        </w:rPr>
      </w:pPr>
    </w:p>
    <w:p w14:paraId="7D295CED" w14:textId="6AC9DB97" w:rsidR="000D69A0" w:rsidRDefault="000D69A0" w:rsidP="00D2360C">
      <w:pPr>
        <w:contextualSpacing/>
        <w:rPr>
          <w:rFonts w:ascii="Athelas Regular" w:hAnsi="Athelas Regular"/>
          <w:sz w:val="24"/>
          <w:szCs w:val="24"/>
        </w:rPr>
      </w:pPr>
      <w:r>
        <w:rPr>
          <w:rFonts w:ascii="Athelas Regular" w:hAnsi="Athelas Regular"/>
          <w:sz w:val="24"/>
          <w:szCs w:val="24"/>
        </w:rPr>
        <w:tab/>
        <w:t>--</w:t>
      </w:r>
      <w:proofErr w:type="spellStart"/>
      <w:r>
        <w:rPr>
          <w:rFonts w:ascii="Athelas Regular" w:hAnsi="Athelas Regular"/>
          <w:sz w:val="24"/>
          <w:szCs w:val="24"/>
        </w:rPr>
        <w:t>Colim-Walmsley</w:t>
      </w:r>
      <w:proofErr w:type="spellEnd"/>
      <w:r>
        <w:rPr>
          <w:rFonts w:ascii="Athelas Regular" w:hAnsi="Athelas Regular"/>
          <w:sz w:val="24"/>
          <w:szCs w:val="24"/>
        </w:rPr>
        <w:t xml:space="preserve">, “The Queers Left Behind” </w:t>
      </w:r>
      <w:r>
        <w:rPr>
          <w:rFonts w:ascii="Athelas Regular" w:hAnsi="Athelas Regular"/>
          <w:i/>
          <w:sz w:val="24"/>
          <w:szCs w:val="24"/>
        </w:rPr>
        <w:t xml:space="preserve">Huffington Post </w:t>
      </w:r>
      <w:r>
        <w:rPr>
          <w:rFonts w:ascii="Athelas Regular" w:hAnsi="Athelas Regular"/>
          <w:sz w:val="24"/>
          <w:szCs w:val="24"/>
        </w:rPr>
        <w:t>(2016)</w:t>
      </w:r>
    </w:p>
    <w:p w14:paraId="04A5461D" w14:textId="77777777" w:rsidR="000D69A0" w:rsidRDefault="000D69A0" w:rsidP="00D2360C">
      <w:pPr>
        <w:contextualSpacing/>
        <w:rPr>
          <w:rFonts w:ascii="Athelas Regular" w:hAnsi="Athelas Regular"/>
          <w:sz w:val="24"/>
          <w:szCs w:val="24"/>
        </w:rPr>
      </w:pPr>
    </w:p>
    <w:p w14:paraId="537F83AD" w14:textId="370F4AF3" w:rsidR="000D69A0" w:rsidRDefault="000D69A0" w:rsidP="00D2360C">
      <w:pPr>
        <w:contextualSpacing/>
        <w:rPr>
          <w:rFonts w:ascii="Athelas Regular" w:hAnsi="Athelas Regular"/>
          <w:sz w:val="24"/>
          <w:szCs w:val="24"/>
        </w:rPr>
      </w:pPr>
      <w:r>
        <w:rPr>
          <w:rFonts w:ascii="Athelas Regular" w:hAnsi="Athelas Regular"/>
          <w:sz w:val="24"/>
          <w:szCs w:val="24"/>
        </w:rPr>
        <w:tab/>
        <w:t>--Farrow, “Is Gay Marriage Anti-Black</w:t>
      </w:r>
      <w:r w:rsidR="00717339">
        <w:rPr>
          <w:rFonts w:ascii="Athelas Regular" w:hAnsi="Athelas Regular"/>
          <w:sz w:val="24"/>
          <w:szCs w:val="24"/>
        </w:rPr>
        <w:t>???</w:t>
      </w:r>
      <w:r>
        <w:rPr>
          <w:rFonts w:ascii="Athelas Regular" w:hAnsi="Athelas Regular"/>
          <w:sz w:val="24"/>
          <w:szCs w:val="24"/>
        </w:rPr>
        <w:t>” (2004)</w:t>
      </w:r>
      <w:r w:rsidR="00B079AA">
        <w:rPr>
          <w:rFonts w:ascii="Athelas Regular" w:hAnsi="Athelas Regular"/>
          <w:sz w:val="24"/>
          <w:szCs w:val="24"/>
        </w:rPr>
        <w:t xml:space="preserve">   (</w:t>
      </w:r>
      <w:proofErr w:type="gramStart"/>
      <w:r w:rsidR="00B079AA">
        <w:rPr>
          <w:rFonts w:ascii="Athelas Regular" w:hAnsi="Athelas Regular"/>
          <w:sz w:val="24"/>
          <w:szCs w:val="24"/>
        </w:rPr>
        <w:t>short</w:t>
      </w:r>
      <w:proofErr w:type="gramEnd"/>
      <w:r w:rsidR="00B079AA">
        <w:rPr>
          <w:rFonts w:ascii="Athelas Regular" w:hAnsi="Athelas Regular"/>
          <w:sz w:val="24"/>
          <w:szCs w:val="24"/>
        </w:rPr>
        <w:t xml:space="preserve"> piece)</w:t>
      </w:r>
    </w:p>
    <w:p w14:paraId="1564E24F" w14:textId="77777777" w:rsidR="00717339" w:rsidRDefault="00717339" w:rsidP="00D2360C">
      <w:pPr>
        <w:contextualSpacing/>
        <w:rPr>
          <w:rFonts w:ascii="Athelas Regular" w:hAnsi="Athelas Regular"/>
          <w:sz w:val="24"/>
          <w:szCs w:val="24"/>
        </w:rPr>
      </w:pPr>
    </w:p>
    <w:p w14:paraId="5A4AC0DF" w14:textId="335F97E7" w:rsidR="00717339" w:rsidRDefault="00717339" w:rsidP="00D2360C">
      <w:pPr>
        <w:contextualSpacing/>
        <w:rPr>
          <w:rFonts w:ascii="Athelas Regular" w:hAnsi="Athelas Regular"/>
          <w:sz w:val="24"/>
          <w:szCs w:val="24"/>
        </w:rPr>
      </w:pPr>
      <w:r>
        <w:rPr>
          <w:rFonts w:ascii="Athelas Regular" w:hAnsi="Athelas Regular"/>
          <w:sz w:val="24"/>
          <w:szCs w:val="24"/>
        </w:rPr>
        <w:tab/>
        <w:t>--</w:t>
      </w:r>
      <w:r w:rsidRPr="00717339">
        <w:t xml:space="preserve"> </w:t>
      </w:r>
      <w:r>
        <w:t xml:space="preserve">AgainstEquality.org – Queer Challenges to the Politics of Inclusion </w:t>
      </w:r>
      <w:r>
        <w:tab/>
      </w:r>
      <w:r w:rsidRPr="00717339">
        <w:rPr>
          <w:rFonts w:ascii="Athelas Regular" w:hAnsi="Athelas Regular"/>
          <w:sz w:val="24"/>
          <w:szCs w:val="24"/>
        </w:rPr>
        <w:t>http://www.againstequality.org/</w:t>
      </w:r>
    </w:p>
    <w:p w14:paraId="7D4D1DFD" w14:textId="77777777" w:rsidR="000D69A0" w:rsidRDefault="000D69A0" w:rsidP="00D2360C">
      <w:pPr>
        <w:contextualSpacing/>
        <w:rPr>
          <w:rFonts w:ascii="Athelas Regular" w:hAnsi="Athelas Regular"/>
          <w:sz w:val="24"/>
          <w:szCs w:val="24"/>
        </w:rPr>
      </w:pPr>
    </w:p>
    <w:p w14:paraId="0F5217DA" w14:textId="77777777" w:rsidR="000D69A0" w:rsidRDefault="000D69A0" w:rsidP="00D2360C">
      <w:pPr>
        <w:contextualSpacing/>
        <w:rPr>
          <w:rFonts w:ascii="Athelas Regular" w:hAnsi="Athelas Regular"/>
          <w:sz w:val="24"/>
          <w:szCs w:val="24"/>
        </w:rPr>
      </w:pPr>
      <w:r>
        <w:rPr>
          <w:rFonts w:ascii="Athelas Regular" w:hAnsi="Athelas Regular"/>
          <w:sz w:val="24"/>
          <w:szCs w:val="24"/>
        </w:rPr>
        <w:tab/>
        <w:t>--Laws, “Understanding Ageism: Lessons from Feminism and Postmodernism”</w:t>
      </w:r>
    </w:p>
    <w:p w14:paraId="16E8213A" w14:textId="60BB2D9C" w:rsidR="000D69A0" w:rsidRDefault="000D69A0" w:rsidP="00D2360C">
      <w:pPr>
        <w:contextualSpacing/>
        <w:rPr>
          <w:rFonts w:ascii="Athelas Regular" w:hAnsi="Athelas Regular"/>
          <w:sz w:val="24"/>
          <w:szCs w:val="24"/>
        </w:rPr>
      </w:pPr>
      <w:r>
        <w:rPr>
          <w:rFonts w:ascii="Athelas Regular" w:hAnsi="Athelas Regular"/>
          <w:sz w:val="24"/>
          <w:szCs w:val="24"/>
        </w:rPr>
        <w:tab/>
        <w:t>(1995)</w:t>
      </w:r>
      <w:r w:rsidR="00B079AA">
        <w:rPr>
          <w:rFonts w:ascii="Athelas Regular" w:hAnsi="Athelas Regular"/>
          <w:sz w:val="24"/>
          <w:szCs w:val="24"/>
        </w:rPr>
        <w:t xml:space="preserve">  (</w:t>
      </w:r>
      <w:proofErr w:type="gramStart"/>
      <w:r w:rsidR="00B079AA">
        <w:rPr>
          <w:rFonts w:ascii="Athelas Regular" w:hAnsi="Athelas Regular"/>
          <w:sz w:val="24"/>
          <w:szCs w:val="24"/>
        </w:rPr>
        <w:t>short</w:t>
      </w:r>
      <w:proofErr w:type="gramEnd"/>
      <w:r w:rsidR="00B079AA">
        <w:rPr>
          <w:rFonts w:ascii="Athelas Regular" w:hAnsi="Athelas Regular"/>
          <w:sz w:val="24"/>
          <w:szCs w:val="24"/>
        </w:rPr>
        <w:t xml:space="preserve"> piece)</w:t>
      </w:r>
    </w:p>
    <w:p w14:paraId="2FC0E02D" w14:textId="77777777" w:rsidR="00717339" w:rsidRDefault="00717339" w:rsidP="00D2360C">
      <w:pPr>
        <w:contextualSpacing/>
        <w:rPr>
          <w:rFonts w:ascii="Athelas Regular" w:hAnsi="Athelas Regular"/>
          <w:sz w:val="24"/>
          <w:szCs w:val="24"/>
        </w:rPr>
      </w:pPr>
    </w:p>
    <w:p w14:paraId="3A6F2988" w14:textId="77777777" w:rsidR="000D69A0" w:rsidRDefault="000D69A0" w:rsidP="00D2360C">
      <w:pPr>
        <w:contextualSpacing/>
        <w:rPr>
          <w:rFonts w:ascii="Athelas Regular" w:hAnsi="Athelas Regular"/>
          <w:sz w:val="24"/>
          <w:szCs w:val="24"/>
        </w:rPr>
      </w:pPr>
      <w:r>
        <w:rPr>
          <w:rFonts w:ascii="Athelas Regular" w:hAnsi="Athelas Regular"/>
          <w:sz w:val="24"/>
          <w:szCs w:val="24"/>
        </w:rPr>
        <w:tab/>
        <w:t xml:space="preserve">--Sandberg, “The Old, the Ugly, the Queer: Thinking Old Age in Relation to </w:t>
      </w:r>
    </w:p>
    <w:p w14:paraId="624F710E" w14:textId="39550FF6" w:rsidR="000D69A0" w:rsidRPr="000D69A0" w:rsidRDefault="000D69A0" w:rsidP="00D2360C">
      <w:pPr>
        <w:contextualSpacing/>
        <w:rPr>
          <w:rFonts w:ascii="Athelas Regular" w:hAnsi="Athelas Regular"/>
          <w:sz w:val="24"/>
          <w:szCs w:val="24"/>
        </w:rPr>
      </w:pPr>
      <w:r>
        <w:rPr>
          <w:rFonts w:ascii="Athelas Regular" w:hAnsi="Athelas Regular"/>
          <w:sz w:val="24"/>
          <w:szCs w:val="24"/>
        </w:rPr>
        <w:tab/>
      </w:r>
      <w:proofErr w:type="gramStart"/>
      <w:r>
        <w:rPr>
          <w:rFonts w:ascii="Athelas Regular" w:hAnsi="Athelas Regular"/>
          <w:sz w:val="24"/>
          <w:szCs w:val="24"/>
        </w:rPr>
        <w:t>Queer Theory (2008).</w:t>
      </w:r>
      <w:proofErr w:type="gramEnd"/>
    </w:p>
    <w:p w14:paraId="2D70CB41" w14:textId="77777777" w:rsidR="00D2360C" w:rsidRDefault="00D2360C" w:rsidP="00D2360C">
      <w:pPr>
        <w:contextualSpacing/>
        <w:rPr>
          <w:rFonts w:ascii="Athelas Regular" w:hAnsi="Athelas Regular"/>
          <w:sz w:val="24"/>
          <w:szCs w:val="24"/>
        </w:rPr>
      </w:pPr>
    </w:p>
    <w:p w14:paraId="39526783" w14:textId="1D4D4765" w:rsidR="000942EB" w:rsidRDefault="000D69A0" w:rsidP="00E439F6">
      <w:pPr>
        <w:contextualSpacing/>
        <w:rPr>
          <w:rFonts w:ascii="Athelas Regular" w:hAnsi="Athelas Regular"/>
          <w:sz w:val="24"/>
          <w:szCs w:val="24"/>
        </w:rPr>
      </w:pPr>
      <w:r>
        <w:rPr>
          <w:rFonts w:ascii="Athelas Regular" w:hAnsi="Athelas Regular"/>
          <w:sz w:val="24"/>
          <w:szCs w:val="24"/>
        </w:rPr>
        <w:tab/>
      </w:r>
      <w:proofErr w:type="gramStart"/>
      <w:r>
        <w:rPr>
          <w:rFonts w:ascii="Athelas Regular" w:hAnsi="Athelas Regular"/>
          <w:sz w:val="24"/>
          <w:szCs w:val="24"/>
        </w:rPr>
        <w:t>includes</w:t>
      </w:r>
      <w:proofErr w:type="gramEnd"/>
      <w:r w:rsidR="000942EB">
        <w:rPr>
          <w:rFonts w:ascii="Athelas Regular" w:hAnsi="Athelas Regular"/>
          <w:sz w:val="24"/>
          <w:szCs w:val="24"/>
        </w:rPr>
        <w:t xml:space="preserve"> </w:t>
      </w:r>
      <w:proofErr w:type="spellStart"/>
      <w:r w:rsidR="00D10DCC">
        <w:rPr>
          <w:rFonts w:ascii="Athelas Regular" w:hAnsi="Athelas Regular"/>
          <w:sz w:val="24"/>
          <w:szCs w:val="24"/>
        </w:rPr>
        <w:t>Khadijah</w:t>
      </w:r>
      <w:proofErr w:type="spellEnd"/>
      <w:r w:rsidR="00D10DCC">
        <w:rPr>
          <w:rFonts w:ascii="Athelas Regular" w:hAnsi="Athelas Regular"/>
          <w:sz w:val="24"/>
          <w:szCs w:val="24"/>
        </w:rPr>
        <w:t xml:space="preserve"> &amp; Zoe s</w:t>
      </w:r>
      <w:r w:rsidR="004121A3">
        <w:rPr>
          <w:rFonts w:ascii="Athelas Regular" w:hAnsi="Athelas Regular"/>
          <w:sz w:val="24"/>
          <w:szCs w:val="24"/>
        </w:rPr>
        <w:t>tudent e</w:t>
      </w:r>
      <w:r w:rsidR="000942EB">
        <w:rPr>
          <w:rFonts w:ascii="Athelas Regular" w:hAnsi="Athelas Regular"/>
          <w:sz w:val="24"/>
          <w:szCs w:val="24"/>
        </w:rPr>
        <w:t>ssay</w:t>
      </w:r>
      <w:r w:rsidR="00D2360C">
        <w:rPr>
          <w:rFonts w:ascii="Athelas Regular" w:hAnsi="Athelas Regular"/>
          <w:sz w:val="24"/>
          <w:szCs w:val="24"/>
        </w:rPr>
        <w:t xml:space="preserve"> selection(s) </w:t>
      </w:r>
      <w:r w:rsidR="00D10DCC">
        <w:rPr>
          <w:rFonts w:ascii="Athelas Regular" w:hAnsi="Athelas Regular"/>
          <w:sz w:val="24"/>
          <w:szCs w:val="24"/>
        </w:rPr>
        <w:t>+ presentations</w:t>
      </w:r>
    </w:p>
    <w:p w14:paraId="5EBF430A" w14:textId="77777777" w:rsidR="000942EB" w:rsidRPr="00E92438" w:rsidRDefault="000942EB" w:rsidP="00E439F6">
      <w:pPr>
        <w:contextualSpacing/>
        <w:rPr>
          <w:rFonts w:ascii="Athelas Regular" w:hAnsi="Athelas Regular"/>
          <w:sz w:val="24"/>
          <w:szCs w:val="24"/>
        </w:rPr>
      </w:pPr>
    </w:p>
    <w:p w14:paraId="2F805060" w14:textId="2BE823E6" w:rsidR="005F044A" w:rsidRPr="005F044A" w:rsidRDefault="00BE24CD" w:rsidP="000942EB">
      <w:pPr>
        <w:ind w:left="432" w:hanging="432"/>
        <w:contextualSpacing/>
        <w:rPr>
          <w:rFonts w:ascii="Athelas Regular" w:hAnsi="Athelas Regular"/>
          <w:b/>
          <w:sz w:val="24"/>
          <w:szCs w:val="24"/>
        </w:rPr>
      </w:pPr>
      <w:r w:rsidRPr="005F044A">
        <w:rPr>
          <w:rFonts w:ascii="Athelas Regular" w:hAnsi="Athelas Regular"/>
          <w:b/>
          <w:sz w:val="24"/>
          <w:szCs w:val="24"/>
        </w:rPr>
        <w:t>Week 12</w:t>
      </w:r>
      <w:r w:rsidR="006F7B2D">
        <w:rPr>
          <w:rFonts w:ascii="Athelas Regular" w:hAnsi="Athelas Regular"/>
          <w:b/>
          <w:sz w:val="24"/>
          <w:szCs w:val="24"/>
        </w:rPr>
        <w:t xml:space="preserve">     </w:t>
      </w:r>
      <w:r w:rsidR="00D2360C">
        <w:rPr>
          <w:rFonts w:ascii="Athelas Regular" w:hAnsi="Athelas Regular"/>
          <w:b/>
          <w:sz w:val="24"/>
          <w:szCs w:val="24"/>
        </w:rPr>
        <w:t xml:space="preserve">Student Project Workshops: </w:t>
      </w:r>
      <w:r w:rsidR="000942EB">
        <w:rPr>
          <w:rFonts w:ascii="Athelas Regular" w:hAnsi="Athelas Regular"/>
          <w:b/>
          <w:sz w:val="24"/>
          <w:szCs w:val="24"/>
        </w:rPr>
        <w:t>Thi</w:t>
      </w:r>
      <w:r w:rsidR="00D2360C">
        <w:rPr>
          <w:rFonts w:ascii="Athelas Regular" w:hAnsi="Athelas Regular"/>
          <w:b/>
          <w:sz w:val="24"/>
          <w:szCs w:val="24"/>
        </w:rPr>
        <w:t>nking Otherwise/</w:t>
      </w:r>
      <w:r w:rsidR="00431564">
        <w:rPr>
          <w:rFonts w:ascii="Athelas Regular" w:hAnsi="Athelas Regular"/>
          <w:b/>
          <w:sz w:val="24"/>
          <w:szCs w:val="24"/>
        </w:rPr>
        <w:t>Feminist</w:t>
      </w:r>
      <w:r w:rsidR="00D95D90">
        <w:rPr>
          <w:rFonts w:ascii="Athelas Regular" w:hAnsi="Athelas Regular"/>
          <w:b/>
          <w:sz w:val="24"/>
          <w:szCs w:val="24"/>
        </w:rPr>
        <w:t xml:space="preserve">, Queer, </w:t>
      </w:r>
      <w:r w:rsidR="00D95D90">
        <w:rPr>
          <w:rFonts w:ascii="Athelas Regular" w:hAnsi="Athelas Regular"/>
          <w:b/>
          <w:sz w:val="24"/>
          <w:szCs w:val="24"/>
        </w:rPr>
        <w:tab/>
      </w:r>
      <w:r w:rsidR="00D95D90">
        <w:rPr>
          <w:rFonts w:ascii="Athelas Regular" w:hAnsi="Athelas Regular"/>
          <w:b/>
          <w:sz w:val="24"/>
          <w:szCs w:val="24"/>
        </w:rPr>
        <w:tab/>
      </w:r>
      <w:r w:rsidR="00D95D90">
        <w:rPr>
          <w:rFonts w:ascii="Athelas Regular" w:hAnsi="Athelas Regular"/>
          <w:b/>
          <w:sz w:val="24"/>
          <w:szCs w:val="24"/>
        </w:rPr>
        <w:tab/>
        <w:t xml:space="preserve">Decolonial </w:t>
      </w:r>
      <w:r w:rsidR="003E7311">
        <w:rPr>
          <w:rFonts w:ascii="Athelas Regular" w:hAnsi="Athelas Regular"/>
          <w:b/>
          <w:sz w:val="24"/>
          <w:szCs w:val="24"/>
        </w:rPr>
        <w:t>World-</w:t>
      </w:r>
      <w:r w:rsidR="000942EB">
        <w:rPr>
          <w:rFonts w:ascii="Athelas Regular" w:hAnsi="Athelas Regular"/>
          <w:b/>
          <w:sz w:val="24"/>
          <w:szCs w:val="24"/>
        </w:rPr>
        <w:t>Building</w:t>
      </w:r>
    </w:p>
    <w:p w14:paraId="552FC753" w14:textId="5E1F4E34" w:rsidR="00E92438" w:rsidRPr="00E92438" w:rsidRDefault="00B36CF7" w:rsidP="00E92438">
      <w:pPr>
        <w:ind w:left="432" w:hanging="432"/>
        <w:contextualSpacing/>
        <w:rPr>
          <w:rFonts w:ascii="Athelas Regular" w:eastAsiaTheme="minorEastAsia" w:hAnsi="Athelas Regular" w:cs="Times New Roman"/>
          <w:sz w:val="24"/>
          <w:szCs w:val="24"/>
        </w:rPr>
      </w:pPr>
      <w:r w:rsidRPr="00E92438">
        <w:rPr>
          <w:rFonts w:ascii="Athelas Regular" w:hAnsi="Athelas Regular"/>
          <w:sz w:val="24"/>
          <w:szCs w:val="24"/>
        </w:rPr>
        <w:t xml:space="preserve">March 30 </w:t>
      </w:r>
      <w:r w:rsidRPr="00E92438">
        <w:rPr>
          <w:rFonts w:ascii="Athelas Regular" w:hAnsi="Athelas Regular"/>
          <w:sz w:val="24"/>
          <w:szCs w:val="24"/>
        </w:rPr>
        <w:tab/>
      </w:r>
    </w:p>
    <w:p w14:paraId="0DC06D6F" w14:textId="406A14A6" w:rsidR="000942EB" w:rsidRDefault="000942EB" w:rsidP="00735C91">
      <w:pPr>
        <w:contextualSpacing/>
        <w:rPr>
          <w:rFonts w:ascii="Athelas Regular" w:hAnsi="Athelas Regular"/>
          <w:sz w:val="24"/>
          <w:szCs w:val="24"/>
        </w:rPr>
      </w:pPr>
    </w:p>
    <w:p w14:paraId="701C54C4" w14:textId="31EE0590" w:rsidR="003E7311" w:rsidRDefault="003E7311" w:rsidP="00735C91">
      <w:pPr>
        <w:contextualSpacing/>
        <w:rPr>
          <w:rFonts w:ascii="Athelas Regular" w:hAnsi="Athelas Regular"/>
          <w:sz w:val="24"/>
          <w:szCs w:val="24"/>
        </w:rPr>
      </w:pPr>
      <w:r>
        <w:rPr>
          <w:rFonts w:ascii="Athelas Regular" w:hAnsi="Athelas Regular"/>
          <w:sz w:val="24"/>
          <w:szCs w:val="24"/>
        </w:rPr>
        <w:tab/>
        <w:t xml:space="preserve">-- Gordon, “Something More Powerful than Skepticism,” </w:t>
      </w:r>
      <w:r>
        <w:rPr>
          <w:rFonts w:ascii="Athelas Regular" w:hAnsi="Athelas Regular"/>
          <w:i/>
          <w:sz w:val="24"/>
          <w:szCs w:val="24"/>
        </w:rPr>
        <w:t xml:space="preserve">Keeping Good Times: </w:t>
      </w:r>
      <w:r>
        <w:rPr>
          <w:rFonts w:ascii="Athelas Regular" w:hAnsi="Athelas Regular"/>
          <w:i/>
          <w:sz w:val="24"/>
          <w:szCs w:val="24"/>
        </w:rPr>
        <w:tab/>
        <w:t xml:space="preserve">Reflections on Knowledge, Power, </w:t>
      </w:r>
      <w:proofErr w:type="gramStart"/>
      <w:r>
        <w:rPr>
          <w:rFonts w:ascii="Athelas Regular" w:hAnsi="Athelas Regular"/>
          <w:i/>
          <w:sz w:val="24"/>
          <w:szCs w:val="24"/>
        </w:rPr>
        <w:t>People</w:t>
      </w:r>
      <w:proofErr w:type="gramEnd"/>
      <w:r>
        <w:rPr>
          <w:rFonts w:ascii="Athelas Regular" w:hAnsi="Athelas Regular"/>
          <w:i/>
          <w:sz w:val="24"/>
          <w:szCs w:val="24"/>
        </w:rPr>
        <w:t xml:space="preserve"> </w:t>
      </w:r>
      <w:r>
        <w:rPr>
          <w:rFonts w:ascii="Athelas Regular" w:hAnsi="Athelas Regular"/>
          <w:sz w:val="24"/>
          <w:szCs w:val="24"/>
        </w:rPr>
        <w:t>(2004)</w:t>
      </w:r>
      <w:r w:rsidR="00D95D90">
        <w:rPr>
          <w:rFonts w:ascii="Athelas Regular" w:hAnsi="Athelas Regular"/>
          <w:sz w:val="24"/>
          <w:szCs w:val="24"/>
        </w:rPr>
        <w:t>.</w:t>
      </w:r>
    </w:p>
    <w:p w14:paraId="326D8708" w14:textId="4301AA46" w:rsidR="003E7311" w:rsidRDefault="003E7311" w:rsidP="00735C91">
      <w:pPr>
        <w:contextualSpacing/>
        <w:rPr>
          <w:rFonts w:ascii="Athelas Regular" w:hAnsi="Athelas Regular"/>
          <w:sz w:val="24"/>
          <w:szCs w:val="24"/>
        </w:rPr>
      </w:pPr>
      <w:r>
        <w:rPr>
          <w:rFonts w:ascii="Athelas Regular" w:hAnsi="Athelas Regular"/>
          <w:sz w:val="24"/>
          <w:szCs w:val="24"/>
        </w:rPr>
        <w:tab/>
        <w:t xml:space="preserve">--Joseph, “Introduction: Persistent Critique, Relentless Return,” </w:t>
      </w:r>
      <w:r>
        <w:rPr>
          <w:rFonts w:ascii="Athelas Regular" w:hAnsi="Athelas Regular"/>
          <w:i/>
          <w:sz w:val="24"/>
          <w:szCs w:val="24"/>
        </w:rPr>
        <w:t xml:space="preserve">Against the </w:t>
      </w:r>
      <w:r>
        <w:rPr>
          <w:rFonts w:ascii="Athelas Regular" w:hAnsi="Athelas Regular"/>
          <w:i/>
          <w:sz w:val="24"/>
          <w:szCs w:val="24"/>
        </w:rPr>
        <w:tab/>
        <w:t xml:space="preserve">Romance of Community </w:t>
      </w:r>
      <w:r w:rsidR="00327C7B">
        <w:rPr>
          <w:rFonts w:ascii="Athelas Regular" w:hAnsi="Athelas Regular"/>
          <w:sz w:val="24"/>
          <w:szCs w:val="24"/>
        </w:rPr>
        <w:t>(2002)</w:t>
      </w:r>
      <w:r w:rsidR="00D95D90">
        <w:rPr>
          <w:rFonts w:ascii="Athelas Regular" w:hAnsi="Athelas Regular"/>
          <w:sz w:val="24"/>
          <w:szCs w:val="24"/>
        </w:rPr>
        <w:t>.</w:t>
      </w:r>
    </w:p>
    <w:p w14:paraId="1A878801" w14:textId="1C8F5D79" w:rsidR="00431564" w:rsidRDefault="00431564" w:rsidP="00735C91">
      <w:pPr>
        <w:contextualSpacing/>
        <w:rPr>
          <w:rFonts w:ascii="Athelas Regular" w:hAnsi="Athelas Regular"/>
          <w:sz w:val="24"/>
          <w:szCs w:val="24"/>
        </w:rPr>
      </w:pPr>
      <w:r>
        <w:rPr>
          <w:rFonts w:ascii="Athelas Regular" w:hAnsi="Athelas Regular"/>
          <w:sz w:val="24"/>
          <w:szCs w:val="24"/>
        </w:rPr>
        <w:tab/>
        <w:t>--Jos</w:t>
      </w:r>
      <w:r w:rsidRPr="00431564">
        <w:rPr>
          <w:rFonts w:ascii="Athelas Regular" w:hAnsi="Athelas Regular"/>
          <w:sz w:val="24"/>
          <w:szCs w:val="24"/>
        </w:rPr>
        <w:t>é</w:t>
      </w:r>
      <w:r>
        <w:rPr>
          <w:rFonts w:ascii="Athelas Regular" w:hAnsi="Athelas Regular"/>
          <w:sz w:val="24"/>
          <w:szCs w:val="24"/>
        </w:rPr>
        <w:t xml:space="preserve"> Mu</w:t>
      </w:r>
      <w:r w:rsidRPr="00431564">
        <w:rPr>
          <w:rFonts w:ascii="Athelas Regular" w:hAnsi="Athelas Regular" w:cs="Lucida Grande"/>
          <w:color w:val="000000"/>
          <w:sz w:val="24"/>
          <w:szCs w:val="24"/>
        </w:rPr>
        <w:t>ñ</w:t>
      </w:r>
      <w:r>
        <w:rPr>
          <w:rFonts w:ascii="Athelas Regular" w:hAnsi="Athelas Regular" w:cs="Lucida Grande"/>
          <w:color w:val="000000"/>
          <w:sz w:val="24"/>
          <w:szCs w:val="24"/>
        </w:rPr>
        <w:t xml:space="preserve">oz, Preface and Introduction, from </w:t>
      </w:r>
      <w:proofErr w:type="spellStart"/>
      <w:r>
        <w:rPr>
          <w:rFonts w:ascii="Athelas Regular" w:hAnsi="Athelas Regular" w:cs="Lucida Grande"/>
          <w:i/>
          <w:color w:val="000000"/>
          <w:sz w:val="24"/>
          <w:szCs w:val="24"/>
        </w:rPr>
        <w:t>Disidentifications</w:t>
      </w:r>
      <w:proofErr w:type="spellEnd"/>
      <w:r>
        <w:rPr>
          <w:rFonts w:ascii="Athelas Regular" w:hAnsi="Athelas Regular" w:cs="Lucida Grande"/>
          <w:i/>
          <w:color w:val="000000"/>
          <w:sz w:val="24"/>
          <w:szCs w:val="24"/>
        </w:rPr>
        <w:t xml:space="preserve">: Queers of Color </w:t>
      </w:r>
      <w:r>
        <w:rPr>
          <w:rFonts w:ascii="Athelas Regular" w:hAnsi="Athelas Regular" w:cs="Lucida Grande"/>
          <w:i/>
          <w:color w:val="000000"/>
          <w:sz w:val="24"/>
          <w:szCs w:val="24"/>
        </w:rPr>
        <w:tab/>
        <w:t xml:space="preserve">and the Performance of Politics </w:t>
      </w:r>
      <w:r>
        <w:rPr>
          <w:rFonts w:ascii="Athelas Regular" w:hAnsi="Athelas Regular" w:cs="Lucida Grande"/>
          <w:color w:val="000000"/>
          <w:sz w:val="24"/>
          <w:szCs w:val="24"/>
        </w:rPr>
        <w:t>(1999)</w:t>
      </w:r>
      <w:r w:rsidR="00D95D90">
        <w:rPr>
          <w:rFonts w:ascii="Athelas Regular" w:hAnsi="Athelas Regular" w:cs="Lucida Grande"/>
          <w:color w:val="000000"/>
          <w:sz w:val="24"/>
          <w:szCs w:val="24"/>
        </w:rPr>
        <w:t>.</w:t>
      </w:r>
    </w:p>
    <w:p w14:paraId="6B6F1D50" w14:textId="44BA19B8" w:rsidR="00D95D90" w:rsidRDefault="00327C7B" w:rsidP="00735C91">
      <w:pPr>
        <w:contextualSpacing/>
        <w:rPr>
          <w:rFonts w:ascii="Athelas Regular" w:hAnsi="Athelas Regular"/>
          <w:sz w:val="24"/>
          <w:szCs w:val="24"/>
        </w:rPr>
      </w:pPr>
      <w:r>
        <w:rPr>
          <w:rFonts w:ascii="Athelas Regular" w:hAnsi="Athelas Regular"/>
          <w:sz w:val="24"/>
          <w:szCs w:val="24"/>
        </w:rPr>
        <w:tab/>
      </w:r>
      <w:r w:rsidR="006A48CB">
        <w:rPr>
          <w:rFonts w:ascii="Athelas Regular" w:hAnsi="Athelas Regular"/>
          <w:sz w:val="24"/>
          <w:szCs w:val="24"/>
        </w:rPr>
        <w:t xml:space="preserve">--Gibson-Graham, </w:t>
      </w:r>
      <w:proofErr w:type="spellStart"/>
      <w:r w:rsidR="006A48CB">
        <w:rPr>
          <w:rFonts w:ascii="Athelas Regular" w:hAnsi="Athelas Regular"/>
          <w:i/>
          <w:sz w:val="24"/>
          <w:szCs w:val="24"/>
        </w:rPr>
        <w:t>Postcapitalist</w:t>
      </w:r>
      <w:proofErr w:type="spellEnd"/>
      <w:r w:rsidR="006A48CB">
        <w:rPr>
          <w:rFonts w:ascii="Athelas Regular" w:hAnsi="Athelas Regular"/>
          <w:i/>
          <w:sz w:val="24"/>
          <w:szCs w:val="24"/>
        </w:rPr>
        <w:t xml:space="preserve"> Politics </w:t>
      </w:r>
      <w:r w:rsidR="006A48CB">
        <w:rPr>
          <w:rFonts w:ascii="Athelas Regular" w:hAnsi="Athelas Regular"/>
          <w:sz w:val="24"/>
          <w:szCs w:val="24"/>
        </w:rPr>
        <w:t>Intro + Chap 4</w:t>
      </w:r>
    </w:p>
    <w:p w14:paraId="3CF13087" w14:textId="2978B5FC" w:rsidR="00797A9D" w:rsidRDefault="00797A9D" w:rsidP="00735C91">
      <w:pPr>
        <w:contextualSpacing/>
        <w:rPr>
          <w:rFonts w:ascii="Athelas Regular" w:hAnsi="Athelas Regular"/>
          <w:sz w:val="24"/>
          <w:szCs w:val="24"/>
        </w:rPr>
      </w:pPr>
      <w:r>
        <w:rPr>
          <w:rFonts w:ascii="Athelas Regular" w:hAnsi="Athelas Regular"/>
          <w:sz w:val="24"/>
          <w:szCs w:val="24"/>
        </w:rPr>
        <w:tab/>
        <w:t xml:space="preserve">--Sonia </w:t>
      </w:r>
      <w:proofErr w:type="spellStart"/>
      <w:r>
        <w:rPr>
          <w:rFonts w:ascii="Athelas Regular" w:hAnsi="Athelas Regular"/>
          <w:sz w:val="24"/>
          <w:szCs w:val="24"/>
        </w:rPr>
        <w:t>Sald</w:t>
      </w:r>
      <w:r w:rsidRPr="00797A9D">
        <w:rPr>
          <w:rFonts w:ascii="Athelas Regular" w:hAnsi="Athelas Regular"/>
          <w:sz w:val="24"/>
          <w:szCs w:val="24"/>
        </w:rPr>
        <w:t>í</w:t>
      </w:r>
      <w:r>
        <w:rPr>
          <w:rFonts w:ascii="Athelas Regular" w:hAnsi="Athelas Regular"/>
          <w:sz w:val="24"/>
          <w:szCs w:val="24"/>
        </w:rPr>
        <w:t>var</w:t>
      </w:r>
      <w:proofErr w:type="spellEnd"/>
      <w:r>
        <w:rPr>
          <w:rFonts w:ascii="Athelas Regular" w:hAnsi="Athelas Regular"/>
          <w:sz w:val="24"/>
          <w:szCs w:val="24"/>
        </w:rPr>
        <w:t>-Hull?  Chela Sandoval?</w:t>
      </w:r>
    </w:p>
    <w:p w14:paraId="6FDB2227" w14:textId="77777777" w:rsidR="006A48CB" w:rsidRPr="006A48CB" w:rsidRDefault="006A48CB" w:rsidP="00735C91">
      <w:pPr>
        <w:contextualSpacing/>
        <w:rPr>
          <w:rFonts w:ascii="Athelas Regular" w:hAnsi="Athelas Regular"/>
          <w:sz w:val="24"/>
          <w:szCs w:val="24"/>
        </w:rPr>
      </w:pPr>
    </w:p>
    <w:p w14:paraId="0E4F9908" w14:textId="71747F87" w:rsidR="00327C7B" w:rsidRPr="00327C7B" w:rsidRDefault="00D2360C" w:rsidP="00735C91">
      <w:pPr>
        <w:contextualSpacing/>
        <w:rPr>
          <w:rFonts w:ascii="Athelas Regular" w:hAnsi="Athelas Regular"/>
          <w:sz w:val="24"/>
          <w:szCs w:val="24"/>
        </w:rPr>
      </w:pPr>
      <w:r>
        <w:rPr>
          <w:rFonts w:ascii="Athelas Regular" w:hAnsi="Athelas Regular"/>
          <w:sz w:val="24"/>
          <w:szCs w:val="24"/>
        </w:rPr>
        <w:tab/>
      </w:r>
      <w:r w:rsidR="00327C7B">
        <w:rPr>
          <w:rFonts w:ascii="Athelas Regular" w:hAnsi="Athelas Regular"/>
          <w:sz w:val="24"/>
          <w:szCs w:val="24"/>
        </w:rPr>
        <w:t xml:space="preserve">+ </w:t>
      </w:r>
      <w:proofErr w:type="gramStart"/>
      <w:r w:rsidR="00D10DCC">
        <w:rPr>
          <w:rFonts w:ascii="Athelas Regular" w:hAnsi="Athelas Regular"/>
          <w:sz w:val="24"/>
          <w:szCs w:val="24"/>
        </w:rPr>
        <w:t>includes</w:t>
      </w:r>
      <w:proofErr w:type="gramEnd"/>
      <w:r w:rsidR="00D10DCC">
        <w:rPr>
          <w:rFonts w:ascii="Athelas Regular" w:hAnsi="Athelas Regular"/>
          <w:sz w:val="24"/>
          <w:szCs w:val="24"/>
        </w:rPr>
        <w:t xml:space="preserve"> </w:t>
      </w:r>
      <w:proofErr w:type="spellStart"/>
      <w:r w:rsidR="00D10DCC">
        <w:rPr>
          <w:rFonts w:ascii="Athelas Regular" w:hAnsi="Athelas Regular"/>
          <w:sz w:val="24"/>
          <w:szCs w:val="24"/>
        </w:rPr>
        <w:t>Cristell</w:t>
      </w:r>
      <w:proofErr w:type="spellEnd"/>
      <w:r w:rsidR="00D10DCC">
        <w:rPr>
          <w:rFonts w:ascii="Athelas Regular" w:hAnsi="Athelas Regular"/>
          <w:sz w:val="24"/>
          <w:szCs w:val="24"/>
        </w:rPr>
        <w:t xml:space="preserve"> s</w:t>
      </w:r>
      <w:r w:rsidR="004121A3">
        <w:rPr>
          <w:rFonts w:ascii="Athelas Regular" w:hAnsi="Athelas Regular"/>
          <w:sz w:val="24"/>
          <w:szCs w:val="24"/>
        </w:rPr>
        <w:t>tudent e</w:t>
      </w:r>
      <w:r w:rsidR="0058586B">
        <w:rPr>
          <w:rFonts w:ascii="Athelas Regular" w:hAnsi="Athelas Regular"/>
          <w:sz w:val="24"/>
          <w:szCs w:val="24"/>
        </w:rPr>
        <w:t>ssay</w:t>
      </w:r>
      <w:r w:rsidR="004121A3">
        <w:rPr>
          <w:rFonts w:ascii="Athelas Regular" w:hAnsi="Athelas Regular"/>
          <w:sz w:val="24"/>
          <w:szCs w:val="24"/>
        </w:rPr>
        <w:t xml:space="preserve"> s</w:t>
      </w:r>
      <w:r>
        <w:rPr>
          <w:rFonts w:ascii="Athelas Regular" w:hAnsi="Athelas Regular"/>
          <w:sz w:val="24"/>
          <w:szCs w:val="24"/>
        </w:rPr>
        <w:t>election</w:t>
      </w:r>
      <w:r w:rsidR="0058586B">
        <w:rPr>
          <w:rFonts w:ascii="Athelas Regular" w:hAnsi="Athelas Regular"/>
          <w:sz w:val="24"/>
          <w:szCs w:val="24"/>
        </w:rPr>
        <w:t xml:space="preserve">(s) </w:t>
      </w:r>
      <w:r w:rsidR="00D10DCC">
        <w:rPr>
          <w:rFonts w:ascii="Athelas Regular" w:hAnsi="Athelas Regular"/>
          <w:sz w:val="24"/>
          <w:szCs w:val="24"/>
        </w:rPr>
        <w:t>+presentation</w:t>
      </w:r>
    </w:p>
    <w:p w14:paraId="56DBA310" w14:textId="28723737" w:rsidR="00735C91" w:rsidRDefault="005F044A" w:rsidP="00735C91">
      <w:pPr>
        <w:contextualSpacing/>
        <w:rPr>
          <w:rFonts w:ascii="Athelas Regular" w:hAnsi="Athelas Regular"/>
          <w:sz w:val="24"/>
          <w:szCs w:val="24"/>
        </w:rPr>
      </w:pPr>
      <w:r>
        <w:rPr>
          <w:rFonts w:ascii="Athelas Regular" w:hAnsi="Athelas Regular"/>
          <w:sz w:val="24"/>
          <w:szCs w:val="24"/>
        </w:rPr>
        <w:tab/>
      </w:r>
      <w:r>
        <w:rPr>
          <w:rFonts w:ascii="Athelas Regular" w:hAnsi="Athelas Regular"/>
          <w:sz w:val="24"/>
          <w:szCs w:val="24"/>
        </w:rPr>
        <w:tab/>
      </w:r>
    </w:p>
    <w:p w14:paraId="4D607D2E" w14:textId="77777777" w:rsidR="005F044A" w:rsidRPr="00E92438" w:rsidRDefault="005F044A" w:rsidP="00735C91">
      <w:pPr>
        <w:contextualSpacing/>
        <w:rPr>
          <w:rFonts w:ascii="Athelas Regular" w:hAnsi="Athelas Regular"/>
          <w:sz w:val="24"/>
          <w:szCs w:val="24"/>
        </w:rPr>
      </w:pPr>
    </w:p>
    <w:p w14:paraId="08B399A9" w14:textId="46F55D39" w:rsidR="0095413D" w:rsidRDefault="00BE24CD" w:rsidP="0095413D">
      <w:pPr>
        <w:ind w:left="432" w:hanging="432"/>
        <w:contextualSpacing/>
        <w:rPr>
          <w:rFonts w:ascii="Athelas Regular" w:eastAsiaTheme="minorEastAsia" w:hAnsi="Athelas Regular" w:cs="Times New Roman"/>
          <w:b/>
          <w:sz w:val="24"/>
          <w:szCs w:val="24"/>
        </w:rPr>
      </w:pPr>
      <w:r w:rsidRPr="005F044A">
        <w:rPr>
          <w:rFonts w:ascii="Athelas Regular" w:hAnsi="Athelas Regular"/>
          <w:b/>
          <w:sz w:val="24"/>
          <w:szCs w:val="24"/>
        </w:rPr>
        <w:t>Week 13</w:t>
      </w:r>
      <w:r w:rsidR="0095413D">
        <w:rPr>
          <w:rFonts w:ascii="Athelas Regular" w:hAnsi="Athelas Regular"/>
          <w:b/>
          <w:sz w:val="24"/>
          <w:szCs w:val="24"/>
        </w:rPr>
        <w:t xml:space="preserve">   </w:t>
      </w:r>
      <w:r w:rsidR="00D2360C">
        <w:rPr>
          <w:rFonts w:ascii="Athelas Regular" w:hAnsi="Athelas Regular"/>
          <w:b/>
          <w:sz w:val="24"/>
          <w:szCs w:val="24"/>
        </w:rPr>
        <w:t xml:space="preserve">Student Project Workshops: </w:t>
      </w:r>
      <w:r w:rsidR="00D10DCC">
        <w:rPr>
          <w:rFonts w:ascii="Athelas Regular" w:eastAsiaTheme="minorEastAsia" w:hAnsi="Athelas Regular" w:cs="Times New Roman"/>
          <w:b/>
          <w:sz w:val="24"/>
          <w:szCs w:val="24"/>
        </w:rPr>
        <w:t xml:space="preserve">Physical Culture, Visitor, </w:t>
      </w:r>
      <w:proofErr w:type="gramStart"/>
      <w:r w:rsidR="00D10DCC">
        <w:rPr>
          <w:rFonts w:ascii="Athelas Regular" w:eastAsiaTheme="minorEastAsia" w:hAnsi="Athelas Regular" w:cs="Times New Roman"/>
          <w:b/>
          <w:sz w:val="24"/>
          <w:szCs w:val="24"/>
        </w:rPr>
        <w:t>Poster</w:t>
      </w:r>
      <w:proofErr w:type="gramEnd"/>
      <w:r w:rsidR="00D10DCC">
        <w:rPr>
          <w:rFonts w:ascii="Athelas Regular" w:eastAsiaTheme="minorEastAsia" w:hAnsi="Athelas Regular" w:cs="Times New Roman"/>
          <w:b/>
          <w:sz w:val="24"/>
          <w:szCs w:val="24"/>
        </w:rPr>
        <w:t xml:space="preserve"> Workshop</w:t>
      </w:r>
    </w:p>
    <w:p w14:paraId="3FB1D598" w14:textId="245C0462" w:rsidR="0095413D" w:rsidRDefault="0095413D" w:rsidP="0095413D">
      <w:pPr>
        <w:ind w:left="432" w:hanging="432"/>
        <w:contextualSpacing/>
        <w:rPr>
          <w:rFonts w:ascii="Athelas Regular" w:hAnsi="Athelas Regular"/>
          <w:sz w:val="24"/>
          <w:szCs w:val="24"/>
        </w:rPr>
      </w:pPr>
      <w:r>
        <w:rPr>
          <w:rFonts w:ascii="Athelas Regular" w:hAnsi="Athelas Regular"/>
          <w:sz w:val="24"/>
          <w:szCs w:val="24"/>
        </w:rPr>
        <w:t>April 6</w:t>
      </w:r>
    </w:p>
    <w:p w14:paraId="0C25BE77" w14:textId="77777777" w:rsidR="00D10DCC" w:rsidRDefault="00D10DCC" w:rsidP="0095413D">
      <w:pPr>
        <w:ind w:left="432" w:hanging="432"/>
        <w:contextualSpacing/>
        <w:rPr>
          <w:rFonts w:ascii="Athelas Regular" w:hAnsi="Athelas Regular"/>
          <w:sz w:val="24"/>
          <w:szCs w:val="24"/>
        </w:rPr>
      </w:pPr>
    </w:p>
    <w:p w14:paraId="1F08A018" w14:textId="392D1C2E" w:rsidR="00D10DCC" w:rsidRPr="00D10DCC" w:rsidRDefault="00D10DCC" w:rsidP="0095413D">
      <w:pPr>
        <w:ind w:left="432" w:hanging="432"/>
        <w:contextualSpacing/>
        <w:rPr>
          <w:rFonts w:ascii="Athelas Regular" w:eastAsiaTheme="minorEastAsia" w:hAnsi="Athelas Regular" w:cs="Times New Roman"/>
          <w:b/>
          <w:sz w:val="24"/>
          <w:szCs w:val="24"/>
        </w:rPr>
      </w:pPr>
      <w:r>
        <w:rPr>
          <w:rFonts w:ascii="Athelas Regular" w:hAnsi="Athelas Regular"/>
          <w:sz w:val="24"/>
          <w:szCs w:val="24"/>
        </w:rPr>
        <w:tab/>
      </w:r>
      <w:r>
        <w:rPr>
          <w:rFonts w:ascii="Athelas Regular" w:hAnsi="Athelas Regular"/>
          <w:sz w:val="24"/>
          <w:szCs w:val="24"/>
        </w:rPr>
        <w:tab/>
        <w:t xml:space="preserve">9:30-10:30   </w:t>
      </w:r>
      <w:r>
        <w:rPr>
          <w:rFonts w:ascii="Athelas Regular" w:hAnsi="Athelas Regular"/>
          <w:b/>
          <w:sz w:val="24"/>
          <w:szCs w:val="24"/>
        </w:rPr>
        <w:t xml:space="preserve">Visit from lisahunter  </w:t>
      </w:r>
    </w:p>
    <w:p w14:paraId="31432324" w14:textId="12732BC2" w:rsidR="0095413D" w:rsidRPr="00E92438" w:rsidRDefault="0095413D" w:rsidP="00D10DCC">
      <w:pPr>
        <w:ind w:left="432" w:hanging="432"/>
        <w:contextualSpacing/>
        <w:rPr>
          <w:rFonts w:ascii="Athelas Regular" w:eastAsiaTheme="minorEastAsia" w:hAnsi="Athelas Regular" w:cs="Times New Roman"/>
          <w:i/>
          <w:sz w:val="24"/>
          <w:szCs w:val="24"/>
        </w:rPr>
      </w:pPr>
      <w:r>
        <w:rPr>
          <w:rFonts w:ascii="Athelas Regular" w:eastAsiaTheme="minorEastAsia" w:hAnsi="Athelas Regular" w:cs="Times New Roman"/>
          <w:sz w:val="24"/>
          <w:szCs w:val="24"/>
        </w:rPr>
        <w:tab/>
      </w:r>
      <w:r>
        <w:rPr>
          <w:rFonts w:ascii="Athelas Regular" w:eastAsiaTheme="minorEastAsia" w:hAnsi="Athelas Regular" w:cs="Times New Roman"/>
          <w:sz w:val="24"/>
          <w:szCs w:val="24"/>
        </w:rPr>
        <w:tab/>
      </w:r>
    </w:p>
    <w:p w14:paraId="004A58CA" w14:textId="5E0730B2" w:rsidR="0095413D" w:rsidRDefault="0095413D" w:rsidP="00D10DCC">
      <w:pPr>
        <w:ind w:left="432" w:hanging="432"/>
        <w:contextualSpacing/>
        <w:rPr>
          <w:rFonts w:ascii="Athelas Regular" w:eastAsiaTheme="minorEastAsia" w:hAnsi="Athelas Regular" w:cs="Times New Roman"/>
          <w:sz w:val="24"/>
          <w:szCs w:val="24"/>
        </w:rPr>
      </w:pPr>
      <w:r>
        <w:rPr>
          <w:rFonts w:ascii="Athelas Regular" w:eastAsiaTheme="minorEastAsia" w:hAnsi="Athelas Regular" w:cs="Times New Roman"/>
          <w:sz w:val="24"/>
          <w:szCs w:val="24"/>
        </w:rPr>
        <w:tab/>
      </w:r>
      <w:r w:rsidR="004121A3">
        <w:rPr>
          <w:rFonts w:ascii="Athelas Regular" w:eastAsiaTheme="minorEastAsia" w:hAnsi="Athelas Regular" w:cs="Times New Roman"/>
          <w:sz w:val="24"/>
          <w:szCs w:val="24"/>
        </w:rPr>
        <w:tab/>
      </w:r>
      <w:r w:rsidR="00D10DCC">
        <w:rPr>
          <w:rFonts w:ascii="Athelas Regular" w:eastAsiaTheme="minorEastAsia" w:hAnsi="Athelas Regular" w:cs="Times New Roman"/>
          <w:sz w:val="24"/>
          <w:szCs w:val="24"/>
        </w:rPr>
        <w:t>--</w:t>
      </w:r>
      <w:r w:rsidRPr="00093A03">
        <w:rPr>
          <w:rFonts w:ascii="Athelas Regular" w:eastAsiaTheme="minorEastAsia" w:hAnsi="Athelas Regular" w:cs="Times New Roman"/>
          <w:b/>
          <w:sz w:val="24"/>
          <w:szCs w:val="24"/>
        </w:rPr>
        <w:t xml:space="preserve"> </w:t>
      </w:r>
      <w:r w:rsidR="00D10DCC">
        <w:rPr>
          <w:rFonts w:ascii="Athelas Regular" w:eastAsiaTheme="minorEastAsia" w:hAnsi="Athelas Regular" w:cs="Times New Roman"/>
          <w:sz w:val="24"/>
          <w:szCs w:val="24"/>
        </w:rPr>
        <w:t>Wright, “Lesbian Firefighters”  (2008)</w:t>
      </w:r>
    </w:p>
    <w:p w14:paraId="6C1DC625" w14:textId="41DEF6BD" w:rsidR="00D10DCC" w:rsidRDefault="00D10DCC" w:rsidP="00D10DCC">
      <w:pPr>
        <w:ind w:left="432" w:hanging="432"/>
        <w:contextualSpacing/>
        <w:rPr>
          <w:rFonts w:ascii="Athelas Regular" w:eastAsiaTheme="minorEastAsia" w:hAnsi="Athelas Regular" w:cs="Times New Roman"/>
          <w:sz w:val="24"/>
          <w:szCs w:val="24"/>
        </w:rPr>
      </w:pPr>
      <w:r>
        <w:rPr>
          <w:rFonts w:ascii="Athelas Regular" w:eastAsiaTheme="minorEastAsia" w:hAnsi="Athelas Regular" w:cs="Times New Roman"/>
          <w:sz w:val="24"/>
          <w:szCs w:val="24"/>
        </w:rPr>
        <w:tab/>
        <w:t xml:space="preserve">    </w:t>
      </w:r>
      <w:r>
        <w:rPr>
          <w:rFonts w:ascii="Athelas Regular" w:eastAsiaTheme="minorEastAsia" w:hAnsi="Athelas Regular" w:cs="Times New Roman"/>
          <w:sz w:val="24"/>
          <w:szCs w:val="24"/>
        </w:rPr>
        <w:tab/>
        <w:t xml:space="preserve">-- </w:t>
      </w:r>
      <w:proofErr w:type="spellStart"/>
      <w:r>
        <w:rPr>
          <w:rFonts w:ascii="Athelas Regular" w:eastAsiaTheme="minorEastAsia" w:hAnsi="Athelas Regular" w:cs="Times New Roman"/>
          <w:sz w:val="24"/>
          <w:szCs w:val="24"/>
        </w:rPr>
        <w:t>Halberstam</w:t>
      </w:r>
      <w:proofErr w:type="spellEnd"/>
      <w:r>
        <w:rPr>
          <w:rFonts w:ascii="Athelas Regular" w:eastAsiaTheme="minorEastAsia" w:hAnsi="Athelas Regular" w:cs="Times New Roman"/>
          <w:sz w:val="24"/>
          <w:szCs w:val="24"/>
        </w:rPr>
        <w:t xml:space="preserve">, </w:t>
      </w:r>
      <w:r>
        <w:rPr>
          <w:rFonts w:ascii="Athelas Regular" w:eastAsiaTheme="minorEastAsia" w:hAnsi="Athelas Regular" w:cs="Times New Roman"/>
          <w:i/>
          <w:sz w:val="24"/>
          <w:szCs w:val="24"/>
        </w:rPr>
        <w:t xml:space="preserve">Female Masculinity” </w:t>
      </w:r>
      <w:r>
        <w:rPr>
          <w:rFonts w:ascii="Athelas Regular" w:eastAsiaTheme="minorEastAsia" w:hAnsi="Athelas Regular" w:cs="Times New Roman"/>
          <w:sz w:val="24"/>
          <w:szCs w:val="24"/>
        </w:rPr>
        <w:t>intro + notes</w:t>
      </w:r>
    </w:p>
    <w:p w14:paraId="456EAC90" w14:textId="7507AE20" w:rsidR="00D10DCC" w:rsidRPr="00D10DCC" w:rsidRDefault="00D10DCC" w:rsidP="00D10DCC">
      <w:pPr>
        <w:ind w:left="432" w:hanging="432"/>
        <w:contextualSpacing/>
        <w:rPr>
          <w:rFonts w:ascii="Athelas Regular" w:eastAsiaTheme="minorEastAsia" w:hAnsi="Athelas Regular" w:cs="Times New Roman"/>
          <w:sz w:val="24"/>
          <w:szCs w:val="24"/>
        </w:rPr>
      </w:pPr>
      <w:r>
        <w:rPr>
          <w:rFonts w:ascii="Athelas Regular" w:eastAsiaTheme="minorEastAsia" w:hAnsi="Athelas Regular" w:cs="Times New Roman"/>
          <w:sz w:val="24"/>
          <w:szCs w:val="24"/>
        </w:rPr>
        <w:tab/>
      </w:r>
      <w:r>
        <w:rPr>
          <w:rFonts w:ascii="Athelas Regular" w:eastAsiaTheme="minorEastAsia" w:hAnsi="Athelas Regular" w:cs="Times New Roman"/>
          <w:sz w:val="24"/>
          <w:szCs w:val="24"/>
        </w:rPr>
        <w:tab/>
        <w:t xml:space="preserve">--Review lisahunter, </w:t>
      </w:r>
      <w:proofErr w:type="spellStart"/>
      <w:r>
        <w:rPr>
          <w:rFonts w:ascii="Athelas Regular" w:eastAsiaTheme="minorEastAsia" w:hAnsi="Athelas Regular" w:cs="Times New Roman"/>
          <w:sz w:val="24"/>
          <w:szCs w:val="24"/>
        </w:rPr>
        <w:t>elke</w:t>
      </w:r>
      <w:proofErr w:type="spellEnd"/>
      <w:r>
        <w:rPr>
          <w:rFonts w:ascii="Athelas Regular" w:eastAsiaTheme="minorEastAsia" w:hAnsi="Athelas Regular" w:cs="Times New Roman"/>
          <w:sz w:val="24"/>
          <w:szCs w:val="24"/>
        </w:rPr>
        <w:t xml:space="preserve"> emerald, &amp; Gregory Martin Intro</w:t>
      </w:r>
    </w:p>
    <w:p w14:paraId="7472B5FD" w14:textId="77777777" w:rsidR="00D2360C" w:rsidRDefault="00D2360C" w:rsidP="0095413D">
      <w:pPr>
        <w:ind w:left="432" w:hanging="432"/>
        <w:contextualSpacing/>
        <w:rPr>
          <w:rFonts w:ascii="Athelas Regular" w:eastAsiaTheme="minorEastAsia" w:hAnsi="Athelas Regular" w:cs="Times New Roman"/>
          <w:b/>
          <w:sz w:val="24"/>
          <w:szCs w:val="24"/>
        </w:rPr>
      </w:pPr>
    </w:p>
    <w:p w14:paraId="6FBC917C" w14:textId="42AFE86D" w:rsidR="00D2360C" w:rsidRPr="004121A3" w:rsidRDefault="00D2360C" w:rsidP="0095413D">
      <w:pPr>
        <w:ind w:left="432" w:hanging="432"/>
        <w:contextualSpacing/>
        <w:rPr>
          <w:rFonts w:ascii="Athelas Regular" w:eastAsiaTheme="minorEastAsia" w:hAnsi="Athelas Regular" w:cs="Times New Roman"/>
          <w:sz w:val="24"/>
          <w:szCs w:val="24"/>
        </w:rPr>
      </w:pPr>
      <w:r>
        <w:rPr>
          <w:rFonts w:ascii="Athelas Regular" w:eastAsiaTheme="minorEastAsia" w:hAnsi="Athelas Regular" w:cs="Times New Roman"/>
          <w:b/>
          <w:sz w:val="24"/>
          <w:szCs w:val="24"/>
        </w:rPr>
        <w:tab/>
      </w:r>
      <w:r w:rsidR="00D10DCC">
        <w:rPr>
          <w:rFonts w:ascii="Athelas Regular" w:eastAsiaTheme="minorEastAsia" w:hAnsi="Athelas Regular" w:cs="Times New Roman"/>
          <w:sz w:val="24"/>
          <w:szCs w:val="24"/>
        </w:rPr>
        <w:t xml:space="preserve">+ </w:t>
      </w:r>
      <w:proofErr w:type="gramStart"/>
      <w:r w:rsidR="00D10DCC">
        <w:rPr>
          <w:rFonts w:ascii="Athelas Regular" w:eastAsiaTheme="minorEastAsia" w:hAnsi="Athelas Regular" w:cs="Times New Roman"/>
          <w:sz w:val="24"/>
          <w:szCs w:val="24"/>
        </w:rPr>
        <w:t>includes</w:t>
      </w:r>
      <w:proofErr w:type="gramEnd"/>
      <w:r w:rsidR="00D10DCC">
        <w:rPr>
          <w:rFonts w:ascii="Athelas Regular" w:eastAsiaTheme="minorEastAsia" w:hAnsi="Athelas Regular" w:cs="Times New Roman"/>
          <w:sz w:val="24"/>
          <w:szCs w:val="24"/>
        </w:rPr>
        <w:t xml:space="preserve"> McKenzie s</w:t>
      </w:r>
      <w:r w:rsidR="004121A3">
        <w:rPr>
          <w:rFonts w:ascii="Athelas Regular" w:eastAsiaTheme="minorEastAsia" w:hAnsi="Athelas Regular" w:cs="Times New Roman"/>
          <w:sz w:val="24"/>
          <w:szCs w:val="24"/>
        </w:rPr>
        <w:t>tudent essay s</w:t>
      </w:r>
      <w:r w:rsidRPr="004121A3">
        <w:rPr>
          <w:rFonts w:ascii="Athelas Regular" w:eastAsiaTheme="minorEastAsia" w:hAnsi="Athelas Regular" w:cs="Times New Roman"/>
          <w:sz w:val="24"/>
          <w:szCs w:val="24"/>
        </w:rPr>
        <w:t xml:space="preserve">election(s) </w:t>
      </w:r>
      <w:r w:rsidR="00D10DCC">
        <w:rPr>
          <w:rFonts w:ascii="Athelas Regular" w:eastAsiaTheme="minorEastAsia" w:hAnsi="Athelas Regular" w:cs="Times New Roman"/>
          <w:sz w:val="24"/>
          <w:szCs w:val="24"/>
        </w:rPr>
        <w:t xml:space="preserve"> + presentation</w:t>
      </w:r>
    </w:p>
    <w:p w14:paraId="138218A1" w14:textId="77777777" w:rsidR="001742B6" w:rsidRDefault="001742B6" w:rsidP="00735C91">
      <w:pPr>
        <w:contextualSpacing/>
        <w:rPr>
          <w:rFonts w:ascii="Athelas Regular" w:hAnsi="Athelas Regular"/>
          <w:sz w:val="24"/>
          <w:szCs w:val="24"/>
        </w:rPr>
      </w:pPr>
    </w:p>
    <w:p w14:paraId="00F7A2BF" w14:textId="32BF5F0E" w:rsidR="001742B6" w:rsidRDefault="001742B6" w:rsidP="00735C91">
      <w:pPr>
        <w:contextualSpacing/>
        <w:rPr>
          <w:rFonts w:ascii="Athelas Regular" w:hAnsi="Athelas Regular"/>
          <w:sz w:val="24"/>
          <w:szCs w:val="24"/>
        </w:rPr>
      </w:pPr>
      <w:r>
        <w:rPr>
          <w:rFonts w:ascii="Athelas Regular" w:hAnsi="Athelas Regular"/>
          <w:sz w:val="24"/>
          <w:szCs w:val="24"/>
        </w:rPr>
        <w:t>POSTER WORKSHOP</w:t>
      </w:r>
      <w:r w:rsidR="004121A3">
        <w:rPr>
          <w:rFonts w:ascii="Athelas Regular" w:hAnsi="Athelas Regular"/>
          <w:sz w:val="24"/>
          <w:szCs w:val="24"/>
        </w:rPr>
        <w:t xml:space="preserve">: Visualizing Arguments </w:t>
      </w:r>
      <w:r w:rsidR="001F11A3">
        <w:rPr>
          <w:rFonts w:ascii="Athelas Regular" w:hAnsi="Athelas Regular"/>
          <w:sz w:val="24"/>
          <w:szCs w:val="24"/>
        </w:rPr>
        <w:t xml:space="preserve"> – Visit from Dr. </w:t>
      </w:r>
      <w:proofErr w:type="spellStart"/>
      <w:r w:rsidR="001F11A3">
        <w:rPr>
          <w:rFonts w:ascii="Athelas Regular" w:hAnsi="Athelas Regular"/>
          <w:sz w:val="24"/>
          <w:szCs w:val="24"/>
        </w:rPr>
        <w:t>Festa</w:t>
      </w:r>
      <w:proofErr w:type="spellEnd"/>
    </w:p>
    <w:p w14:paraId="77759FD5" w14:textId="372B2D17" w:rsidR="00735C91" w:rsidRPr="00E92438" w:rsidRDefault="00735C91" w:rsidP="00735C91">
      <w:pPr>
        <w:contextualSpacing/>
        <w:rPr>
          <w:rFonts w:ascii="Athelas Regular" w:hAnsi="Athelas Regular"/>
          <w:sz w:val="24"/>
          <w:szCs w:val="24"/>
        </w:rPr>
      </w:pPr>
      <w:r w:rsidRPr="00E92438">
        <w:rPr>
          <w:rFonts w:ascii="Athelas Regular" w:hAnsi="Athelas Regular"/>
          <w:sz w:val="24"/>
          <w:szCs w:val="24"/>
        </w:rPr>
        <w:tab/>
      </w:r>
      <w:r w:rsidR="005F044A">
        <w:rPr>
          <w:rFonts w:ascii="Athelas Regular" w:hAnsi="Athelas Regular"/>
          <w:sz w:val="24"/>
          <w:szCs w:val="24"/>
        </w:rPr>
        <w:tab/>
      </w:r>
    </w:p>
    <w:p w14:paraId="56B5CEFE" w14:textId="335504EE" w:rsidR="004B12ED" w:rsidRDefault="00BE24CD" w:rsidP="004B12ED">
      <w:pPr>
        <w:ind w:left="432" w:hanging="432"/>
        <w:contextualSpacing/>
        <w:rPr>
          <w:rFonts w:ascii="Athelas Regular" w:hAnsi="Athelas Regular"/>
          <w:sz w:val="24"/>
          <w:szCs w:val="24"/>
        </w:rPr>
      </w:pPr>
      <w:r w:rsidRPr="005F044A">
        <w:rPr>
          <w:rFonts w:ascii="Athelas Regular" w:hAnsi="Athelas Regular"/>
          <w:b/>
          <w:sz w:val="24"/>
          <w:szCs w:val="24"/>
        </w:rPr>
        <w:t>Week 14</w:t>
      </w:r>
      <w:r w:rsidR="004B12ED">
        <w:rPr>
          <w:rFonts w:ascii="Athelas Regular" w:hAnsi="Athelas Regular"/>
          <w:b/>
          <w:sz w:val="24"/>
          <w:szCs w:val="24"/>
        </w:rPr>
        <w:t xml:space="preserve">   </w:t>
      </w:r>
      <w:r w:rsidR="004B12ED" w:rsidRPr="005F044A">
        <w:rPr>
          <w:rFonts w:ascii="Athelas Regular" w:eastAsiaTheme="minorEastAsia" w:hAnsi="Athelas Regular" w:cs="Times New Roman"/>
          <w:b/>
          <w:sz w:val="24"/>
          <w:szCs w:val="24"/>
        </w:rPr>
        <w:t xml:space="preserve">Engagement as (Personal) Transformation and The Issue of </w:t>
      </w:r>
      <w:proofErr w:type="spellStart"/>
      <w:r w:rsidR="004B12ED" w:rsidRPr="005F044A">
        <w:rPr>
          <w:rFonts w:ascii="Athelas Regular" w:eastAsiaTheme="minorEastAsia" w:hAnsi="Athelas Regular" w:cs="Times New Roman"/>
          <w:b/>
          <w:sz w:val="24"/>
          <w:szCs w:val="24"/>
        </w:rPr>
        <w:t>Positionality</w:t>
      </w:r>
      <w:proofErr w:type="spellEnd"/>
    </w:p>
    <w:p w14:paraId="4AFA971E" w14:textId="58B5706C" w:rsidR="004B12ED" w:rsidRPr="00D2360C" w:rsidRDefault="004B12ED" w:rsidP="00D2360C">
      <w:pPr>
        <w:ind w:left="432" w:hanging="432"/>
        <w:contextualSpacing/>
        <w:rPr>
          <w:rFonts w:ascii="Athelas Regular" w:hAnsi="Athelas Regular"/>
          <w:sz w:val="24"/>
          <w:szCs w:val="24"/>
        </w:rPr>
      </w:pPr>
      <w:r w:rsidRPr="00E92438">
        <w:rPr>
          <w:rFonts w:ascii="Athelas Regular" w:hAnsi="Athelas Regular"/>
          <w:sz w:val="24"/>
          <w:szCs w:val="24"/>
        </w:rPr>
        <w:t>April 13</w:t>
      </w:r>
    </w:p>
    <w:p w14:paraId="4232B20A" w14:textId="77777777" w:rsidR="004B12ED" w:rsidRDefault="004B12ED" w:rsidP="004B12ED">
      <w:pPr>
        <w:ind w:left="432" w:hanging="432"/>
        <w:contextualSpacing/>
        <w:rPr>
          <w:rFonts w:ascii="Athelas Regular" w:eastAsiaTheme="minorEastAsia" w:hAnsi="Athelas Regular" w:cs="Times New Roman"/>
          <w:i/>
          <w:sz w:val="24"/>
          <w:szCs w:val="24"/>
        </w:rPr>
      </w:pPr>
    </w:p>
    <w:p w14:paraId="6B3B3028" w14:textId="77777777" w:rsidR="004B12ED" w:rsidRPr="00E92438" w:rsidRDefault="004B12ED" w:rsidP="004B12ED">
      <w:pPr>
        <w:ind w:left="432" w:hanging="432"/>
        <w:contextualSpacing/>
        <w:rPr>
          <w:rFonts w:ascii="Athelas Regular" w:eastAsiaTheme="minorEastAsia" w:hAnsi="Athelas Regular" w:cs="Times New Roman"/>
          <w:sz w:val="24"/>
          <w:szCs w:val="24"/>
        </w:rPr>
      </w:pPr>
      <w:r>
        <w:rPr>
          <w:rFonts w:ascii="Athelas Regular" w:eastAsiaTheme="minorEastAsia" w:hAnsi="Athelas Regular" w:cs="Times New Roman"/>
          <w:sz w:val="24"/>
          <w:szCs w:val="24"/>
        </w:rPr>
        <w:tab/>
        <w:t xml:space="preserve">-- </w:t>
      </w:r>
      <w:r w:rsidRPr="00E92438">
        <w:rPr>
          <w:rFonts w:ascii="Athelas Regular" w:eastAsiaTheme="minorEastAsia" w:hAnsi="Athelas Regular" w:cs="Times New Roman"/>
          <w:sz w:val="24"/>
          <w:szCs w:val="24"/>
        </w:rPr>
        <w:t xml:space="preserve">George </w:t>
      </w:r>
      <w:proofErr w:type="spellStart"/>
      <w:r w:rsidRPr="00E92438">
        <w:rPr>
          <w:rFonts w:ascii="Athelas Regular" w:eastAsiaTheme="minorEastAsia" w:hAnsi="Athelas Regular" w:cs="Times New Roman"/>
          <w:sz w:val="24"/>
          <w:szCs w:val="24"/>
        </w:rPr>
        <w:t>Lipsitz</w:t>
      </w:r>
      <w:proofErr w:type="spellEnd"/>
      <w:r w:rsidRPr="00E92438">
        <w:rPr>
          <w:rFonts w:ascii="Athelas Regular" w:eastAsiaTheme="minorEastAsia" w:hAnsi="Athelas Regular" w:cs="Times New Roman"/>
          <w:sz w:val="24"/>
          <w:szCs w:val="24"/>
        </w:rPr>
        <w:t>, “Walleye Warriors and White Identities: Native Americans’</w:t>
      </w:r>
    </w:p>
    <w:p w14:paraId="58B35AE0" w14:textId="77777777" w:rsidR="004B12ED" w:rsidRPr="005F044A" w:rsidRDefault="004B12ED" w:rsidP="004B12ED">
      <w:pPr>
        <w:ind w:left="432" w:hanging="432"/>
        <w:contextualSpacing/>
        <w:rPr>
          <w:rFonts w:ascii="Athelas Regular" w:eastAsiaTheme="minorEastAsia" w:hAnsi="Athelas Regular" w:cs="Times New Roman"/>
          <w:i/>
          <w:sz w:val="24"/>
          <w:szCs w:val="24"/>
        </w:rPr>
      </w:pPr>
      <w:r>
        <w:rPr>
          <w:rFonts w:ascii="Athelas Regular" w:eastAsiaTheme="minorEastAsia" w:hAnsi="Athelas Regular" w:cs="Times New Roman"/>
          <w:sz w:val="24"/>
          <w:szCs w:val="24"/>
        </w:rPr>
        <w:tab/>
      </w:r>
      <w:r w:rsidRPr="00E92438">
        <w:rPr>
          <w:rFonts w:ascii="Athelas Regular" w:eastAsiaTheme="minorEastAsia" w:hAnsi="Athelas Regular" w:cs="Times New Roman"/>
          <w:sz w:val="24"/>
          <w:szCs w:val="24"/>
        </w:rPr>
        <w:t xml:space="preserve">Treaty Rights, Composite Identities and Social Movements,” </w:t>
      </w:r>
      <w:r w:rsidRPr="005F044A">
        <w:rPr>
          <w:rFonts w:ascii="Athelas Regular" w:eastAsiaTheme="minorEastAsia" w:hAnsi="Athelas Regular" w:cs="Times New Roman"/>
          <w:i/>
          <w:sz w:val="24"/>
          <w:szCs w:val="24"/>
        </w:rPr>
        <w:t>Ethnic and Racial</w:t>
      </w:r>
    </w:p>
    <w:p w14:paraId="73B23663" w14:textId="77777777" w:rsidR="004B12ED" w:rsidRDefault="004B12ED" w:rsidP="004B12ED">
      <w:pPr>
        <w:ind w:left="432" w:hanging="432"/>
        <w:contextualSpacing/>
        <w:rPr>
          <w:rFonts w:ascii="Athelas Regular" w:eastAsiaTheme="minorEastAsia" w:hAnsi="Athelas Regular" w:cs="Times New Roman"/>
          <w:i/>
          <w:sz w:val="24"/>
          <w:szCs w:val="24"/>
        </w:rPr>
      </w:pPr>
      <w:r>
        <w:rPr>
          <w:rFonts w:ascii="Athelas Regular" w:eastAsiaTheme="minorEastAsia" w:hAnsi="Athelas Regular" w:cs="Times New Roman"/>
          <w:i/>
          <w:sz w:val="24"/>
          <w:szCs w:val="24"/>
        </w:rPr>
        <w:tab/>
      </w:r>
      <w:r w:rsidRPr="005F044A">
        <w:rPr>
          <w:rFonts w:ascii="Athelas Regular" w:eastAsiaTheme="minorEastAsia" w:hAnsi="Athelas Regular" w:cs="Times New Roman"/>
          <w:i/>
          <w:sz w:val="24"/>
          <w:szCs w:val="24"/>
        </w:rPr>
        <w:t>Studies</w:t>
      </w:r>
    </w:p>
    <w:p w14:paraId="16DD6D34" w14:textId="77777777" w:rsidR="004B12ED" w:rsidRDefault="004B12ED" w:rsidP="004B12ED">
      <w:pPr>
        <w:ind w:left="432" w:hanging="432"/>
        <w:contextualSpacing/>
        <w:rPr>
          <w:rFonts w:ascii="Athelas Regular" w:eastAsiaTheme="minorEastAsia" w:hAnsi="Athelas Regular" w:cs="Times New Roman"/>
          <w:i/>
          <w:sz w:val="24"/>
          <w:szCs w:val="24"/>
        </w:rPr>
      </w:pPr>
    </w:p>
    <w:p w14:paraId="47B31378" w14:textId="77777777" w:rsidR="004B12ED" w:rsidRPr="00E92438" w:rsidRDefault="004B12ED" w:rsidP="004B12ED">
      <w:pPr>
        <w:ind w:left="432" w:hanging="432"/>
        <w:contextualSpacing/>
        <w:rPr>
          <w:rFonts w:ascii="Athelas Regular" w:eastAsiaTheme="minorEastAsia" w:hAnsi="Athelas Regular" w:cs="Times New Roman"/>
          <w:sz w:val="24"/>
          <w:szCs w:val="24"/>
        </w:rPr>
      </w:pPr>
      <w:r>
        <w:rPr>
          <w:rFonts w:ascii="Athelas Regular" w:hAnsi="Athelas Regular"/>
          <w:sz w:val="24"/>
          <w:szCs w:val="24"/>
        </w:rPr>
        <w:tab/>
        <w:t>--</w:t>
      </w:r>
      <w:proofErr w:type="spellStart"/>
      <w:r w:rsidRPr="002D7B60">
        <w:rPr>
          <w:rFonts w:ascii="Athelas Regular" w:hAnsi="Athelas Regular"/>
          <w:sz w:val="24"/>
          <w:szCs w:val="24"/>
        </w:rPr>
        <w:t>Audre</w:t>
      </w:r>
      <w:proofErr w:type="spellEnd"/>
      <w:r w:rsidRPr="002D7B60">
        <w:rPr>
          <w:rFonts w:ascii="Athelas Regular" w:hAnsi="Athelas Regular"/>
          <w:sz w:val="24"/>
          <w:szCs w:val="24"/>
        </w:rPr>
        <w:t xml:space="preserve"> </w:t>
      </w:r>
      <w:proofErr w:type="spellStart"/>
      <w:r w:rsidRPr="002D7B60">
        <w:rPr>
          <w:rFonts w:ascii="Athelas Regular" w:hAnsi="Athelas Regular"/>
          <w:sz w:val="24"/>
          <w:szCs w:val="24"/>
        </w:rPr>
        <w:t>Lorde</w:t>
      </w:r>
      <w:proofErr w:type="spellEnd"/>
      <w:r w:rsidRPr="002D7B60">
        <w:rPr>
          <w:rFonts w:ascii="Athelas Regular" w:hAnsi="Athelas Regular"/>
          <w:sz w:val="24"/>
          <w:szCs w:val="24"/>
        </w:rPr>
        <w:t xml:space="preserve">, “The Master’s Tools Will Never Dismantle the Master’s House” </w:t>
      </w:r>
      <w:r>
        <w:rPr>
          <w:rFonts w:ascii="Athelas Regular" w:hAnsi="Athelas Regular"/>
          <w:sz w:val="24"/>
          <w:szCs w:val="24"/>
        </w:rPr>
        <w:tab/>
      </w:r>
      <w:r w:rsidRPr="002D7B60">
        <w:rPr>
          <w:rFonts w:ascii="Athelas Regular" w:hAnsi="Athelas Regular"/>
          <w:sz w:val="24"/>
          <w:szCs w:val="24"/>
        </w:rPr>
        <w:t xml:space="preserve">in </w:t>
      </w:r>
      <w:r w:rsidRPr="002D7B60">
        <w:rPr>
          <w:rFonts w:ascii="Athelas Regular" w:hAnsi="Athelas Regular"/>
          <w:i/>
          <w:sz w:val="24"/>
          <w:szCs w:val="24"/>
        </w:rPr>
        <w:t>Sister Outsider: Essays and Speeches</w:t>
      </w:r>
      <w:r w:rsidRPr="002D7B60">
        <w:rPr>
          <w:rFonts w:ascii="Athelas Regular" w:hAnsi="Athelas Regular"/>
          <w:sz w:val="24"/>
          <w:szCs w:val="24"/>
        </w:rPr>
        <w:t xml:space="preserve"> (2007</w:t>
      </w:r>
      <w:r>
        <w:rPr>
          <w:rFonts w:ascii="Athelas Regular" w:hAnsi="Athelas Regular"/>
          <w:sz w:val="24"/>
          <w:szCs w:val="24"/>
        </w:rPr>
        <w:t>, from speech 1979</w:t>
      </w:r>
      <w:r w:rsidRPr="002D7B60">
        <w:rPr>
          <w:rFonts w:ascii="Athelas Regular" w:hAnsi="Athelas Regular"/>
          <w:sz w:val="24"/>
          <w:szCs w:val="24"/>
        </w:rPr>
        <w:t>), 110-113.</w:t>
      </w:r>
    </w:p>
    <w:p w14:paraId="2DE4F29D" w14:textId="77777777" w:rsidR="004B12ED" w:rsidRDefault="004B12ED" w:rsidP="004B12ED">
      <w:pPr>
        <w:ind w:left="432" w:hanging="432"/>
        <w:contextualSpacing/>
        <w:rPr>
          <w:rFonts w:ascii="Athelas Regular" w:eastAsiaTheme="minorEastAsia" w:hAnsi="Athelas Regular" w:cs="Times New Roman"/>
          <w:sz w:val="24"/>
          <w:szCs w:val="24"/>
        </w:rPr>
      </w:pPr>
    </w:p>
    <w:p w14:paraId="3AEBA865" w14:textId="77777777" w:rsidR="004B12ED" w:rsidRPr="00E92438" w:rsidRDefault="004B12ED" w:rsidP="004B12ED">
      <w:pPr>
        <w:ind w:left="432" w:hanging="432"/>
        <w:contextualSpacing/>
        <w:rPr>
          <w:rFonts w:ascii="Athelas Regular" w:eastAsiaTheme="minorEastAsia" w:hAnsi="Athelas Regular" w:cs="Times New Roman"/>
          <w:sz w:val="24"/>
          <w:szCs w:val="24"/>
        </w:rPr>
      </w:pPr>
      <w:r>
        <w:rPr>
          <w:rFonts w:ascii="Athelas Regular" w:eastAsiaTheme="minorEastAsia" w:hAnsi="Athelas Regular" w:cs="Times New Roman"/>
          <w:sz w:val="24"/>
          <w:szCs w:val="24"/>
        </w:rPr>
        <w:tab/>
        <w:t xml:space="preserve">-- </w:t>
      </w:r>
      <w:r w:rsidRPr="00E92438">
        <w:rPr>
          <w:rFonts w:ascii="Athelas Regular" w:eastAsiaTheme="minorEastAsia" w:hAnsi="Athelas Regular" w:cs="Times New Roman"/>
          <w:sz w:val="24"/>
          <w:szCs w:val="24"/>
        </w:rPr>
        <w:t>Chandra Mohanty, “Under Western Eyes: Feminist Scholarship and Colonial</w:t>
      </w:r>
    </w:p>
    <w:p w14:paraId="4A7B5643" w14:textId="767DC863" w:rsidR="006F7B2D" w:rsidRDefault="004B12ED" w:rsidP="004B12ED">
      <w:pPr>
        <w:ind w:left="432" w:hanging="432"/>
        <w:contextualSpacing/>
        <w:rPr>
          <w:rFonts w:ascii="Athelas Regular" w:eastAsiaTheme="minorEastAsia" w:hAnsi="Athelas Regular" w:cs="Times New Roman"/>
          <w:b/>
          <w:sz w:val="24"/>
          <w:szCs w:val="24"/>
        </w:rPr>
      </w:pPr>
      <w:r>
        <w:rPr>
          <w:rFonts w:ascii="Athelas Regular" w:eastAsiaTheme="minorEastAsia" w:hAnsi="Athelas Regular" w:cs="Times New Roman"/>
          <w:sz w:val="24"/>
          <w:szCs w:val="24"/>
        </w:rPr>
        <w:tab/>
      </w:r>
      <w:r w:rsidRPr="00E92438">
        <w:rPr>
          <w:rFonts w:ascii="Athelas Regular" w:eastAsiaTheme="minorEastAsia" w:hAnsi="Athelas Regular" w:cs="Times New Roman"/>
          <w:sz w:val="24"/>
          <w:szCs w:val="24"/>
        </w:rPr>
        <w:t xml:space="preserve">Discourses,” </w:t>
      </w:r>
      <w:r w:rsidRPr="005F044A">
        <w:rPr>
          <w:rFonts w:ascii="Athelas Regular" w:eastAsiaTheme="minorEastAsia" w:hAnsi="Athelas Regular" w:cs="Times New Roman"/>
          <w:i/>
          <w:sz w:val="24"/>
          <w:szCs w:val="24"/>
        </w:rPr>
        <w:t>boundary 2</w:t>
      </w:r>
      <w:r w:rsidR="00BF31CE">
        <w:rPr>
          <w:rFonts w:ascii="Athelas Regular" w:eastAsiaTheme="minorEastAsia" w:hAnsi="Athelas Regular" w:cs="Times New Roman"/>
          <w:i/>
          <w:sz w:val="24"/>
          <w:szCs w:val="24"/>
        </w:rPr>
        <w:t xml:space="preserve"> </w:t>
      </w:r>
      <w:r w:rsidR="00BF31CE" w:rsidRPr="00BF31CE">
        <w:rPr>
          <w:rFonts w:ascii="Athelas Regular" w:eastAsiaTheme="minorEastAsia" w:hAnsi="Athelas Regular" w:cs="Times New Roman"/>
          <w:sz w:val="24"/>
          <w:szCs w:val="24"/>
        </w:rPr>
        <w:t>(1984/85) 12/13: 333-358</w:t>
      </w:r>
      <w:r w:rsidR="00BF31CE" w:rsidRPr="00BF31CE">
        <w:rPr>
          <w:rFonts w:ascii="Athelas Regular" w:eastAsiaTheme="minorEastAsia" w:hAnsi="Athelas Regular" w:cs="Times New Roman"/>
          <w:i/>
          <w:sz w:val="24"/>
          <w:szCs w:val="24"/>
        </w:rPr>
        <w:t>.</w:t>
      </w:r>
    </w:p>
    <w:p w14:paraId="171CB5C4" w14:textId="7C0A7524" w:rsidR="005F044A" w:rsidRDefault="005F044A" w:rsidP="00B36CF7">
      <w:pPr>
        <w:contextualSpacing/>
        <w:rPr>
          <w:rFonts w:ascii="Athelas Regular" w:hAnsi="Athelas Regular"/>
          <w:sz w:val="24"/>
          <w:szCs w:val="24"/>
        </w:rPr>
      </w:pPr>
      <w:r>
        <w:rPr>
          <w:rFonts w:ascii="Athelas Regular" w:hAnsi="Athelas Regular"/>
          <w:sz w:val="24"/>
          <w:szCs w:val="24"/>
        </w:rPr>
        <w:tab/>
      </w:r>
    </w:p>
    <w:p w14:paraId="0CABA694" w14:textId="62934F4C" w:rsidR="001742B6" w:rsidRDefault="004121A3" w:rsidP="00B36CF7">
      <w:pPr>
        <w:contextualSpacing/>
        <w:rPr>
          <w:rFonts w:ascii="Athelas Regular" w:hAnsi="Athelas Regular"/>
          <w:sz w:val="24"/>
          <w:szCs w:val="24"/>
        </w:rPr>
      </w:pPr>
      <w:r>
        <w:rPr>
          <w:rFonts w:ascii="Athelas Regular" w:hAnsi="Athelas Regular"/>
          <w:b/>
          <w:sz w:val="24"/>
          <w:szCs w:val="24"/>
        </w:rPr>
        <w:t>I</w:t>
      </w:r>
      <w:r w:rsidRPr="004121A3">
        <w:rPr>
          <w:rFonts w:ascii="Athelas Regular" w:hAnsi="Athelas Regular"/>
          <w:sz w:val="24"/>
          <w:szCs w:val="24"/>
        </w:rPr>
        <w:t>ndividual v</w:t>
      </w:r>
      <w:r w:rsidR="004B12ED" w:rsidRPr="004121A3">
        <w:rPr>
          <w:rFonts w:ascii="Athelas Regular" w:hAnsi="Athelas Regular"/>
          <w:sz w:val="24"/>
          <w:szCs w:val="24"/>
        </w:rPr>
        <w:t>isit</w:t>
      </w:r>
      <w:r w:rsidRPr="004121A3">
        <w:rPr>
          <w:rFonts w:ascii="Athelas Regular" w:hAnsi="Athelas Regular"/>
          <w:sz w:val="24"/>
          <w:szCs w:val="24"/>
        </w:rPr>
        <w:t>s</w:t>
      </w:r>
      <w:r w:rsidR="004B12ED" w:rsidRPr="004121A3">
        <w:rPr>
          <w:rFonts w:ascii="Athelas Regular" w:hAnsi="Athelas Regular"/>
          <w:sz w:val="24"/>
          <w:szCs w:val="24"/>
        </w:rPr>
        <w:t xml:space="preserve"> </w:t>
      </w:r>
      <w:r w:rsidR="00902223">
        <w:rPr>
          <w:rFonts w:ascii="Athelas Regular" w:hAnsi="Athelas Regular"/>
          <w:sz w:val="24"/>
          <w:szCs w:val="24"/>
        </w:rPr>
        <w:t>to CWVOC for Poster support</w:t>
      </w:r>
      <w:r>
        <w:rPr>
          <w:rFonts w:ascii="Athelas Regular" w:hAnsi="Athelas Regular"/>
          <w:b/>
          <w:sz w:val="24"/>
          <w:szCs w:val="24"/>
        </w:rPr>
        <w:t xml:space="preserve"> </w:t>
      </w:r>
      <w:r w:rsidR="005F044A">
        <w:rPr>
          <w:rFonts w:ascii="Athelas Regular" w:hAnsi="Athelas Regular"/>
          <w:sz w:val="24"/>
          <w:szCs w:val="24"/>
        </w:rPr>
        <w:tab/>
      </w:r>
    </w:p>
    <w:p w14:paraId="7382415B" w14:textId="47255205" w:rsidR="00735C91" w:rsidRPr="005F044A" w:rsidRDefault="001742B6" w:rsidP="00B36CF7">
      <w:pPr>
        <w:contextualSpacing/>
        <w:rPr>
          <w:rFonts w:ascii="Athelas Regular" w:hAnsi="Athelas Regular"/>
          <w:i/>
          <w:sz w:val="24"/>
          <w:szCs w:val="24"/>
        </w:rPr>
      </w:pPr>
      <w:r>
        <w:rPr>
          <w:rFonts w:ascii="Athelas Regular" w:hAnsi="Athelas Regular"/>
          <w:sz w:val="24"/>
          <w:szCs w:val="24"/>
        </w:rPr>
        <w:tab/>
      </w:r>
      <w:r w:rsidR="005F044A">
        <w:rPr>
          <w:rFonts w:ascii="Athelas Regular" w:hAnsi="Athelas Regular"/>
          <w:i/>
          <w:sz w:val="24"/>
          <w:szCs w:val="24"/>
        </w:rPr>
        <w:t xml:space="preserve"> </w:t>
      </w:r>
    </w:p>
    <w:p w14:paraId="67122A4E" w14:textId="77777777" w:rsidR="00735C91" w:rsidRPr="00E92438" w:rsidRDefault="00735C91" w:rsidP="00735C91">
      <w:pPr>
        <w:contextualSpacing/>
        <w:rPr>
          <w:rFonts w:ascii="Athelas Regular" w:hAnsi="Athelas Regular"/>
          <w:sz w:val="24"/>
          <w:szCs w:val="24"/>
        </w:rPr>
      </w:pPr>
    </w:p>
    <w:p w14:paraId="5A15A54C" w14:textId="44C2594F" w:rsidR="00BE24CD" w:rsidRPr="005F044A" w:rsidRDefault="005F044A" w:rsidP="00B36CF7">
      <w:pPr>
        <w:contextualSpacing/>
        <w:rPr>
          <w:rFonts w:ascii="Athelas Regular" w:hAnsi="Athelas Regular"/>
          <w:b/>
          <w:sz w:val="24"/>
          <w:szCs w:val="24"/>
        </w:rPr>
      </w:pPr>
      <w:r w:rsidRPr="005F044A">
        <w:rPr>
          <w:rFonts w:ascii="Athelas Regular" w:hAnsi="Athelas Regular"/>
          <w:b/>
          <w:sz w:val="24"/>
          <w:szCs w:val="24"/>
        </w:rPr>
        <w:t>Week 15</w:t>
      </w:r>
      <w:r>
        <w:rPr>
          <w:rFonts w:ascii="Athelas Regular" w:hAnsi="Athelas Regular"/>
          <w:b/>
          <w:sz w:val="24"/>
          <w:szCs w:val="24"/>
        </w:rPr>
        <w:tab/>
      </w:r>
      <w:r w:rsidR="004121A3">
        <w:rPr>
          <w:rFonts w:ascii="Athelas Regular" w:hAnsi="Athelas Regular"/>
          <w:b/>
          <w:sz w:val="24"/>
          <w:szCs w:val="24"/>
        </w:rPr>
        <w:t>Poster Mock-Up Due/</w:t>
      </w:r>
      <w:r w:rsidR="00902223">
        <w:rPr>
          <w:rFonts w:ascii="Athelas Regular" w:hAnsi="Athelas Regular"/>
          <w:b/>
          <w:sz w:val="24"/>
          <w:szCs w:val="24"/>
        </w:rPr>
        <w:t>CWVOC Feedback/</w:t>
      </w:r>
      <w:r w:rsidR="004121A3">
        <w:rPr>
          <w:rFonts w:ascii="Athelas Regular" w:hAnsi="Athelas Regular"/>
          <w:b/>
          <w:sz w:val="24"/>
          <w:szCs w:val="24"/>
        </w:rPr>
        <w:t>Presentation</w:t>
      </w:r>
      <w:r w:rsidR="00902223">
        <w:rPr>
          <w:rFonts w:ascii="Athelas Regular" w:hAnsi="Athelas Regular"/>
          <w:b/>
          <w:sz w:val="24"/>
          <w:szCs w:val="24"/>
        </w:rPr>
        <w:t xml:space="preserve"> Practice</w:t>
      </w:r>
    </w:p>
    <w:p w14:paraId="271AA0A9" w14:textId="06B32C00" w:rsidR="00735C91" w:rsidRPr="00E92438" w:rsidRDefault="00735C91" w:rsidP="00B36CF7">
      <w:pPr>
        <w:contextualSpacing/>
        <w:rPr>
          <w:rFonts w:ascii="Athelas Regular" w:hAnsi="Athelas Regular"/>
          <w:sz w:val="24"/>
          <w:szCs w:val="24"/>
        </w:rPr>
      </w:pPr>
      <w:r w:rsidRPr="00E92438">
        <w:rPr>
          <w:rFonts w:ascii="Athelas Regular" w:hAnsi="Athelas Regular"/>
          <w:sz w:val="24"/>
          <w:szCs w:val="24"/>
        </w:rPr>
        <w:t xml:space="preserve">April </w:t>
      </w:r>
      <w:r w:rsidR="00B36CF7" w:rsidRPr="00E92438">
        <w:rPr>
          <w:rFonts w:ascii="Athelas Regular" w:hAnsi="Athelas Regular"/>
          <w:sz w:val="24"/>
          <w:szCs w:val="24"/>
        </w:rPr>
        <w:t xml:space="preserve">20 </w:t>
      </w:r>
    </w:p>
    <w:p w14:paraId="654E9B6E" w14:textId="77777777" w:rsidR="005F044A" w:rsidRDefault="005F044A" w:rsidP="00735C91">
      <w:pPr>
        <w:contextualSpacing/>
        <w:rPr>
          <w:rFonts w:ascii="Athelas Regular" w:hAnsi="Athelas Regular"/>
          <w:b/>
          <w:sz w:val="24"/>
          <w:szCs w:val="24"/>
        </w:rPr>
      </w:pPr>
    </w:p>
    <w:p w14:paraId="27D4B404" w14:textId="7CC30319" w:rsidR="0089129E" w:rsidRPr="00E92438" w:rsidRDefault="005F044A" w:rsidP="00DE1DC1">
      <w:pPr>
        <w:contextualSpacing/>
        <w:rPr>
          <w:rFonts w:ascii="Athelas Regular" w:eastAsiaTheme="minorEastAsia" w:hAnsi="Athelas Regular" w:cs="Times New Roman"/>
          <w:sz w:val="24"/>
          <w:szCs w:val="24"/>
        </w:rPr>
      </w:pPr>
      <w:r w:rsidRPr="005F044A">
        <w:rPr>
          <w:rFonts w:ascii="Athelas Bold" w:hAnsi="Athelas Bold"/>
          <w:sz w:val="28"/>
          <w:szCs w:val="28"/>
        </w:rPr>
        <w:t>Public Presentation April 27</w:t>
      </w:r>
      <w:r w:rsidRPr="005F044A">
        <w:rPr>
          <w:rFonts w:ascii="Athelas Bold" w:hAnsi="Athelas Bold"/>
          <w:sz w:val="28"/>
          <w:szCs w:val="28"/>
          <w:vertAlign w:val="superscript"/>
        </w:rPr>
        <w:t>th</w:t>
      </w:r>
      <w:r w:rsidRPr="005F044A">
        <w:rPr>
          <w:rFonts w:ascii="Athelas Bold" w:hAnsi="Athelas Bold"/>
          <w:sz w:val="28"/>
          <w:szCs w:val="28"/>
        </w:rPr>
        <w:t xml:space="preserve">, 5:30-7pm, Humanities </w:t>
      </w:r>
      <w:proofErr w:type="spellStart"/>
      <w:r w:rsidRPr="005F044A">
        <w:rPr>
          <w:rFonts w:ascii="Athelas Bold" w:hAnsi="Athelas Bold"/>
          <w:sz w:val="28"/>
          <w:szCs w:val="28"/>
        </w:rPr>
        <w:t>Bldg</w:t>
      </w:r>
      <w:proofErr w:type="spellEnd"/>
      <w:r w:rsidRPr="005F044A">
        <w:rPr>
          <w:rFonts w:ascii="Athelas Bold" w:hAnsi="Athelas Bold"/>
          <w:sz w:val="28"/>
          <w:szCs w:val="28"/>
        </w:rPr>
        <w:t xml:space="preserve"> Lobby</w:t>
      </w:r>
      <w:r w:rsidR="00735C91" w:rsidRPr="005F044A">
        <w:rPr>
          <w:rFonts w:ascii="Athelas Bold" w:hAnsi="Athelas Bold"/>
          <w:sz w:val="28"/>
          <w:szCs w:val="28"/>
        </w:rPr>
        <w:tab/>
      </w:r>
      <w:bookmarkStart w:id="0" w:name="_GoBack"/>
      <w:bookmarkEnd w:id="0"/>
    </w:p>
    <w:p w14:paraId="55B10626" w14:textId="5E06A93A" w:rsidR="000F5CD2" w:rsidRPr="005F044A" w:rsidRDefault="000F5CD2" w:rsidP="00735C91">
      <w:pPr>
        <w:contextualSpacing/>
        <w:rPr>
          <w:rFonts w:ascii="Athelas Bold" w:hAnsi="Athelas Bold"/>
          <w:sz w:val="28"/>
          <w:szCs w:val="28"/>
        </w:rPr>
      </w:pPr>
    </w:p>
    <w:sectPr w:rsidR="000F5CD2" w:rsidRPr="005F044A" w:rsidSect="002F4ADB">
      <w:footerReference w:type="even" r:id="rId14"/>
      <w:footerReference w:type="default" r:id="rId15"/>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09D2BF" w14:textId="77777777" w:rsidR="00B079AA" w:rsidRDefault="00B079AA" w:rsidP="002F4ADB">
      <w:pPr>
        <w:spacing w:before="0" w:after="0"/>
      </w:pPr>
      <w:r>
        <w:separator/>
      </w:r>
    </w:p>
  </w:endnote>
  <w:endnote w:type="continuationSeparator" w:id="0">
    <w:p w14:paraId="1A34FC11" w14:textId="77777777" w:rsidR="00B079AA" w:rsidRDefault="00B079AA" w:rsidP="002F4AD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Athelas Bold">
    <w:panose1 w:val="02000803070000020003"/>
    <w:charset w:val="00"/>
    <w:family w:val="auto"/>
    <w:pitch w:val="variable"/>
    <w:sig w:usb0="A00000A7" w:usb1="4000004A" w:usb2="00000000" w:usb3="00000000" w:csb0="00000093" w:csb1="00000000"/>
  </w:font>
  <w:font w:name="Athelas Regular">
    <w:panose1 w:val="02000503000000020003"/>
    <w:charset w:val="00"/>
    <w:family w:val="auto"/>
    <w:pitch w:val="variable"/>
    <w:sig w:usb0="A00000AF" w:usb1="5000205B" w:usb2="00000000" w:usb3="00000000" w:csb0="0000009B"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2D40ED" w14:textId="77777777" w:rsidR="00B079AA" w:rsidRDefault="00B079AA" w:rsidP="000C4EE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858A7E1" w14:textId="77777777" w:rsidR="00B079AA" w:rsidRDefault="00B079AA">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A93641" w14:textId="77777777" w:rsidR="00B079AA" w:rsidRDefault="00B079AA" w:rsidP="000C4EE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E1DC1">
      <w:rPr>
        <w:rStyle w:val="PageNumber"/>
        <w:noProof/>
      </w:rPr>
      <w:t>8</w:t>
    </w:r>
    <w:r>
      <w:rPr>
        <w:rStyle w:val="PageNumber"/>
      </w:rPr>
      <w:fldChar w:fldCharType="end"/>
    </w:r>
  </w:p>
  <w:p w14:paraId="5D725EBC" w14:textId="77777777" w:rsidR="00B079AA" w:rsidRDefault="00B079A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CA6673" w14:textId="77777777" w:rsidR="00B079AA" w:rsidRDefault="00B079AA" w:rsidP="002F4ADB">
      <w:pPr>
        <w:spacing w:before="0" w:after="0"/>
      </w:pPr>
      <w:r>
        <w:separator/>
      </w:r>
    </w:p>
  </w:footnote>
  <w:footnote w:type="continuationSeparator" w:id="0">
    <w:p w14:paraId="3248B03B" w14:textId="77777777" w:rsidR="00B079AA" w:rsidRDefault="00B079AA" w:rsidP="002F4ADB">
      <w:pPr>
        <w:spacing w:before="0" w:after="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B15A9"/>
    <w:multiLevelType w:val="hybridMultilevel"/>
    <w:tmpl w:val="C0D05C54"/>
    <w:lvl w:ilvl="0" w:tplc="04090005">
      <w:start w:val="1"/>
      <w:numFmt w:val="bullet"/>
      <w:lvlText w:val=""/>
      <w:lvlJc w:val="left"/>
      <w:pPr>
        <w:ind w:left="920" w:hanging="360"/>
      </w:pPr>
      <w:rPr>
        <w:rFonts w:ascii="Wingdings" w:hAnsi="Wingdings" w:hint="default"/>
      </w:rPr>
    </w:lvl>
    <w:lvl w:ilvl="1" w:tplc="04090003">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1">
    <w:nsid w:val="0550713C"/>
    <w:multiLevelType w:val="hybridMultilevel"/>
    <w:tmpl w:val="B700F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F46522"/>
    <w:multiLevelType w:val="hybridMultilevel"/>
    <w:tmpl w:val="427C15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2F661A7"/>
    <w:multiLevelType w:val="hybridMultilevel"/>
    <w:tmpl w:val="2B64E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6F8173F"/>
    <w:multiLevelType w:val="hybridMultilevel"/>
    <w:tmpl w:val="ED04466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B76547E"/>
    <w:multiLevelType w:val="hybridMultilevel"/>
    <w:tmpl w:val="59603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64B7979"/>
    <w:multiLevelType w:val="hybridMultilevel"/>
    <w:tmpl w:val="EB4C66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5CB43094"/>
    <w:multiLevelType w:val="hybridMultilevel"/>
    <w:tmpl w:val="40C886DE"/>
    <w:lvl w:ilvl="0" w:tplc="04090005">
      <w:start w:val="1"/>
      <w:numFmt w:val="bullet"/>
      <w:lvlText w:val=""/>
      <w:lvlJc w:val="left"/>
      <w:pPr>
        <w:ind w:left="920" w:hanging="360"/>
      </w:pPr>
      <w:rPr>
        <w:rFonts w:ascii="Wingdings" w:hAnsi="Wingdings" w:hint="default"/>
      </w:rPr>
    </w:lvl>
    <w:lvl w:ilvl="1" w:tplc="04090003">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8">
    <w:nsid w:val="6E230598"/>
    <w:multiLevelType w:val="hybridMultilevel"/>
    <w:tmpl w:val="8A541C1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nsid w:val="70640981"/>
    <w:multiLevelType w:val="hybridMultilevel"/>
    <w:tmpl w:val="76426624"/>
    <w:lvl w:ilvl="0" w:tplc="04090001">
      <w:start w:val="1"/>
      <w:numFmt w:val="bullet"/>
      <w:lvlText w:val=""/>
      <w:lvlJc w:val="left"/>
      <w:pPr>
        <w:ind w:left="1280" w:hanging="360"/>
      </w:pPr>
      <w:rPr>
        <w:rFonts w:ascii="Symbol" w:hAnsi="Symbol" w:hint="default"/>
      </w:rPr>
    </w:lvl>
    <w:lvl w:ilvl="1" w:tplc="04090003" w:tentative="1">
      <w:start w:val="1"/>
      <w:numFmt w:val="bullet"/>
      <w:lvlText w:val="o"/>
      <w:lvlJc w:val="left"/>
      <w:pPr>
        <w:ind w:left="2000" w:hanging="360"/>
      </w:pPr>
      <w:rPr>
        <w:rFonts w:ascii="Courier New" w:hAnsi="Courier New" w:hint="default"/>
      </w:rPr>
    </w:lvl>
    <w:lvl w:ilvl="2" w:tplc="04090005" w:tentative="1">
      <w:start w:val="1"/>
      <w:numFmt w:val="bullet"/>
      <w:lvlText w:val=""/>
      <w:lvlJc w:val="left"/>
      <w:pPr>
        <w:ind w:left="2720" w:hanging="360"/>
      </w:pPr>
      <w:rPr>
        <w:rFonts w:ascii="Wingdings" w:hAnsi="Wingdings" w:hint="default"/>
      </w:rPr>
    </w:lvl>
    <w:lvl w:ilvl="3" w:tplc="04090001" w:tentative="1">
      <w:start w:val="1"/>
      <w:numFmt w:val="bullet"/>
      <w:lvlText w:val=""/>
      <w:lvlJc w:val="left"/>
      <w:pPr>
        <w:ind w:left="3440" w:hanging="360"/>
      </w:pPr>
      <w:rPr>
        <w:rFonts w:ascii="Symbol" w:hAnsi="Symbol" w:hint="default"/>
      </w:rPr>
    </w:lvl>
    <w:lvl w:ilvl="4" w:tplc="04090003" w:tentative="1">
      <w:start w:val="1"/>
      <w:numFmt w:val="bullet"/>
      <w:lvlText w:val="o"/>
      <w:lvlJc w:val="left"/>
      <w:pPr>
        <w:ind w:left="4160" w:hanging="360"/>
      </w:pPr>
      <w:rPr>
        <w:rFonts w:ascii="Courier New" w:hAnsi="Courier New" w:hint="default"/>
      </w:rPr>
    </w:lvl>
    <w:lvl w:ilvl="5" w:tplc="04090005" w:tentative="1">
      <w:start w:val="1"/>
      <w:numFmt w:val="bullet"/>
      <w:lvlText w:val=""/>
      <w:lvlJc w:val="left"/>
      <w:pPr>
        <w:ind w:left="4880" w:hanging="360"/>
      </w:pPr>
      <w:rPr>
        <w:rFonts w:ascii="Wingdings" w:hAnsi="Wingdings" w:hint="default"/>
      </w:rPr>
    </w:lvl>
    <w:lvl w:ilvl="6" w:tplc="04090001" w:tentative="1">
      <w:start w:val="1"/>
      <w:numFmt w:val="bullet"/>
      <w:lvlText w:val=""/>
      <w:lvlJc w:val="left"/>
      <w:pPr>
        <w:ind w:left="5600" w:hanging="360"/>
      </w:pPr>
      <w:rPr>
        <w:rFonts w:ascii="Symbol" w:hAnsi="Symbol" w:hint="default"/>
      </w:rPr>
    </w:lvl>
    <w:lvl w:ilvl="7" w:tplc="04090003" w:tentative="1">
      <w:start w:val="1"/>
      <w:numFmt w:val="bullet"/>
      <w:lvlText w:val="o"/>
      <w:lvlJc w:val="left"/>
      <w:pPr>
        <w:ind w:left="6320" w:hanging="360"/>
      </w:pPr>
      <w:rPr>
        <w:rFonts w:ascii="Courier New" w:hAnsi="Courier New" w:hint="default"/>
      </w:rPr>
    </w:lvl>
    <w:lvl w:ilvl="8" w:tplc="04090005" w:tentative="1">
      <w:start w:val="1"/>
      <w:numFmt w:val="bullet"/>
      <w:lvlText w:val=""/>
      <w:lvlJc w:val="left"/>
      <w:pPr>
        <w:ind w:left="7040" w:hanging="360"/>
      </w:pPr>
      <w:rPr>
        <w:rFonts w:ascii="Wingdings" w:hAnsi="Wingdings" w:hint="default"/>
      </w:rPr>
    </w:lvl>
  </w:abstractNum>
  <w:abstractNum w:abstractNumId="10">
    <w:nsid w:val="744B266E"/>
    <w:multiLevelType w:val="hybridMultilevel"/>
    <w:tmpl w:val="EC320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7"/>
  </w:num>
  <w:num w:numId="4">
    <w:abstractNumId w:val="8"/>
  </w:num>
  <w:num w:numId="5">
    <w:abstractNumId w:val="6"/>
  </w:num>
  <w:num w:numId="6">
    <w:abstractNumId w:val="3"/>
  </w:num>
  <w:num w:numId="7">
    <w:abstractNumId w:val="1"/>
  </w:num>
  <w:num w:numId="8">
    <w:abstractNumId w:val="2"/>
  </w:num>
  <w:num w:numId="9">
    <w:abstractNumId w:val="5"/>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1AA3"/>
    <w:rsid w:val="00011E57"/>
    <w:rsid w:val="00025600"/>
    <w:rsid w:val="00037A3A"/>
    <w:rsid w:val="000406C7"/>
    <w:rsid w:val="00040D93"/>
    <w:rsid w:val="00041F1D"/>
    <w:rsid w:val="00043966"/>
    <w:rsid w:val="00053659"/>
    <w:rsid w:val="00055331"/>
    <w:rsid w:val="000567CC"/>
    <w:rsid w:val="000849DE"/>
    <w:rsid w:val="00086A22"/>
    <w:rsid w:val="000934E5"/>
    <w:rsid w:val="00093A03"/>
    <w:rsid w:val="000942EB"/>
    <w:rsid w:val="000C4EE4"/>
    <w:rsid w:val="000D69A0"/>
    <w:rsid w:val="000F5CD2"/>
    <w:rsid w:val="00100E72"/>
    <w:rsid w:val="00121892"/>
    <w:rsid w:val="001241C5"/>
    <w:rsid w:val="00126658"/>
    <w:rsid w:val="0014741F"/>
    <w:rsid w:val="0015252F"/>
    <w:rsid w:val="001742B6"/>
    <w:rsid w:val="00175124"/>
    <w:rsid w:val="00186A51"/>
    <w:rsid w:val="00196543"/>
    <w:rsid w:val="001A0D43"/>
    <w:rsid w:val="001A16E2"/>
    <w:rsid w:val="001B29B1"/>
    <w:rsid w:val="001B3342"/>
    <w:rsid w:val="001B7198"/>
    <w:rsid w:val="001E5D9D"/>
    <w:rsid w:val="001F11A3"/>
    <w:rsid w:val="001F13E9"/>
    <w:rsid w:val="001F6C76"/>
    <w:rsid w:val="00205D8F"/>
    <w:rsid w:val="00236A67"/>
    <w:rsid w:val="00247BA2"/>
    <w:rsid w:val="00252FCD"/>
    <w:rsid w:val="002561CF"/>
    <w:rsid w:val="00271F06"/>
    <w:rsid w:val="00282976"/>
    <w:rsid w:val="00290358"/>
    <w:rsid w:val="00297EE3"/>
    <w:rsid w:val="002B7D3F"/>
    <w:rsid w:val="002C017C"/>
    <w:rsid w:val="002C0EFE"/>
    <w:rsid w:val="002D7B60"/>
    <w:rsid w:val="002E1CB4"/>
    <w:rsid w:val="002F10B4"/>
    <w:rsid w:val="002F4ADB"/>
    <w:rsid w:val="003005AD"/>
    <w:rsid w:val="00310373"/>
    <w:rsid w:val="003136EB"/>
    <w:rsid w:val="003145B5"/>
    <w:rsid w:val="00325593"/>
    <w:rsid w:val="00327C7B"/>
    <w:rsid w:val="00331834"/>
    <w:rsid w:val="00341954"/>
    <w:rsid w:val="00341C7B"/>
    <w:rsid w:val="00345DBA"/>
    <w:rsid w:val="003667D1"/>
    <w:rsid w:val="00372BD8"/>
    <w:rsid w:val="00384DC7"/>
    <w:rsid w:val="003944E4"/>
    <w:rsid w:val="00395CD9"/>
    <w:rsid w:val="003B3710"/>
    <w:rsid w:val="003D40E7"/>
    <w:rsid w:val="003D7D62"/>
    <w:rsid w:val="003E7311"/>
    <w:rsid w:val="003F29B0"/>
    <w:rsid w:val="00401AC7"/>
    <w:rsid w:val="004121A3"/>
    <w:rsid w:val="0041601A"/>
    <w:rsid w:val="00422F3A"/>
    <w:rsid w:val="0042496F"/>
    <w:rsid w:val="00431564"/>
    <w:rsid w:val="0043196C"/>
    <w:rsid w:val="0044744A"/>
    <w:rsid w:val="00453530"/>
    <w:rsid w:val="004548AE"/>
    <w:rsid w:val="004822BD"/>
    <w:rsid w:val="004835A1"/>
    <w:rsid w:val="004950D7"/>
    <w:rsid w:val="004A1AE9"/>
    <w:rsid w:val="004B12ED"/>
    <w:rsid w:val="004C0DB2"/>
    <w:rsid w:val="004D463B"/>
    <w:rsid w:val="0054223B"/>
    <w:rsid w:val="00562E19"/>
    <w:rsid w:val="00582797"/>
    <w:rsid w:val="0058586B"/>
    <w:rsid w:val="0059083D"/>
    <w:rsid w:val="0059672E"/>
    <w:rsid w:val="005B2D1B"/>
    <w:rsid w:val="005C118E"/>
    <w:rsid w:val="005D0D62"/>
    <w:rsid w:val="005E55CC"/>
    <w:rsid w:val="005F044A"/>
    <w:rsid w:val="005F79AD"/>
    <w:rsid w:val="006223BA"/>
    <w:rsid w:val="00662FE7"/>
    <w:rsid w:val="00690936"/>
    <w:rsid w:val="006A48CB"/>
    <w:rsid w:val="006B0AAC"/>
    <w:rsid w:val="006B2609"/>
    <w:rsid w:val="006C147D"/>
    <w:rsid w:val="006D164A"/>
    <w:rsid w:val="006F7B2D"/>
    <w:rsid w:val="006F7EE5"/>
    <w:rsid w:val="007059AB"/>
    <w:rsid w:val="00716A55"/>
    <w:rsid w:val="00717339"/>
    <w:rsid w:val="007350B7"/>
    <w:rsid w:val="00735C91"/>
    <w:rsid w:val="00771A13"/>
    <w:rsid w:val="0079086C"/>
    <w:rsid w:val="00797A9D"/>
    <w:rsid w:val="007E365D"/>
    <w:rsid w:val="007E6F3F"/>
    <w:rsid w:val="007F4014"/>
    <w:rsid w:val="007F61BD"/>
    <w:rsid w:val="00800263"/>
    <w:rsid w:val="00802F1C"/>
    <w:rsid w:val="0084027B"/>
    <w:rsid w:val="0087557E"/>
    <w:rsid w:val="008854AB"/>
    <w:rsid w:val="0089129E"/>
    <w:rsid w:val="008A75E6"/>
    <w:rsid w:val="008C52F4"/>
    <w:rsid w:val="008E25B9"/>
    <w:rsid w:val="008F159A"/>
    <w:rsid w:val="00900E3A"/>
    <w:rsid w:val="00902223"/>
    <w:rsid w:val="00911092"/>
    <w:rsid w:val="009529BC"/>
    <w:rsid w:val="0095413D"/>
    <w:rsid w:val="009561C0"/>
    <w:rsid w:val="00963464"/>
    <w:rsid w:val="00990C78"/>
    <w:rsid w:val="009A54A5"/>
    <w:rsid w:val="009B6EA7"/>
    <w:rsid w:val="009D77AD"/>
    <w:rsid w:val="00A25A81"/>
    <w:rsid w:val="00A362B1"/>
    <w:rsid w:val="00A711CE"/>
    <w:rsid w:val="00A90A00"/>
    <w:rsid w:val="00AA186D"/>
    <w:rsid w:val="00AB47F4"/>
    <w:rsid w:val="00AB68BC"/>
    <w:rsid w:val="00AD3CF2"/>
    <w:rsid w:val="00B0150F"/>
    <w:rsid w:val="00B079AA"/>
    <w:rsid w:val="00B11AA3"/>
    <w:rsid w:val="00B24DB3"/>
    <w:rsid w:val="00B36CF7"/>
    <w:rsid w:val="00B52116"/>
    <w:rsid w:val="00B53411"/>
    <w:rsid w:val="00B5466E"/>
    <w:rsid w:val="00B567AF"/>
    <w:rsid w:val="00B678F6"/>
    <w:rsid w:val="00B70EF8"/>
    <w:rsid w:val="00B848DA"/>
    <w:rsid w:val="00BA73DA"/>
    <w:rsid w:val="00BB4843"/>
    <w:rsid w:val="00BE24CD"/>
    <w:rsid w:val="00BE48AE"/>
    <w:rsid w:val="00BF31CE"/>
    <w:rsid w:val="00C05697"/>
    <w:rsid w:val="00C1782F"/>
    <w:rsid w:val="00C77F97"/>
    <w:rsid w:val="00C87180"/>
    <w:rsid w:val="00C9174D"/>
    <w:rsid w:val="00C94A29"/>
    <w:rsid w:val="00CA4B97"/>
    <w:rsid w:val="00CD07CC"/>
    <w:rsid w:val="00CD3CFD"/>
    <w:rsid w:val="00D01CCD"/>
    <w:rsid w:val="00D10DCC"/>
    <w:rsid w:val="00D1326D"/>
    <w:rsid w:val="00D154A6"/>
    <w:rsid w:val="00D16531"/>
    <w:rsid w:val="00D2360C"/>
    <w:rsid w:val="00D32D83"/>
    <w:rsid w:val="00D57D22"/>
    <w:rsid w:val="00D673E8"/>
    <w:rsid w:val="00D715AB"/>
    <w:rsid w:val="00D85C23"/>
    <w:rsid w:val="00D95D90"/>
    <w:rsid w:val="00DB520F"/>
    <w:rsid w:val="00DB5C7B"/>
    <w:rsid w:val="00DE1DC1"/>
    <w:rsid w:val="00E0254D"/>
    <w:rsid w:val="00E242AA"/>
    <w:rsid w:val="00E439F6"/>
    <w:rsid w:val="00E45C23"/>
    <w:rsid w:val="00E71A9E"/>
    <w:rsid w:val="00E92438"/>
    <w:rsid w:val="00E92750"/>
    <w:rsid w:val="00E956EE"/>
    <w:rsid w:val="00EA35FA"/>
    <w:rsid w:val="00EB550B"/>
    <w:rsid w:val="00EC7AE3"/>
    <w:rsid w:val="00ED65A2"/>
    <w:rsid w:val="00EE164D"/>
    <w:rsid w:val="00EF2A13"/>
    <w:rsid w:val="00F147D1"/>
    <w:rsid w:val="00F20622"/>
    <w:rsid w:val="00F70816"/>
    <w:rsid w:val="00F937B3"/>
    <w:rsid w:val="00FA1471"/>
    <w:rsid w:val="00FB012C"/>
    <w:rsid w:val="00FB1460"/>
    <w:rsid w:val="00FC4E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9EC1C6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1AA3"/>
    <w:pPr>
      <w:spacing w:before="100" w:beforeAutospacing="1" w:after="100" w:afterAutospacing="1"/>
    </w:pPr>
    <w:rPr>
      <w:rFonts w:eastAsiaTheme="minorHAnsi"/>
      <w:sz w:val="22"/>
      <w:szCs w:val="22"/>
    </w:rPr>
  </w:style>
  <w:style w:type="paragraph" w:styleId="Heading5">
    <w:name w:val="heading 5"/>
    <w:basedOn w:val="Normal"/>
    <w:next w:val="Normal"/>
    <w:link w:val="Heading5Char"/>
    <w:uiPriority w:val="9"/>
    <w:unhideWhenUsed/>
    <w:qFormat/>
    <w:rsid w:val="00D715AB"/>
    <w:pPr>
      <w:keepNext/>
      <w:keepLines/>
      <w:spacing w:before="200" w:beforeAutospacing="0" w:after="0" w:afterAutospacing="0"/>
      <w:ind w:left="806" w:hanging="720"/>
      <w:outlineLvl w:val="4"/>
    </w:pPr>
    <w:rPr>
      <w:rFonts w:ascii="Calibri" w:eastAsia="Times New Roman" w:hAnsi="Calibri" w:cs="Times New Roman"/>
      <w:color w:val="24406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D16531"/>
    <w:rPr>
      <w:color w:val="0000FF"/>
      <w:u w:val="single"/>
    </w:rPr>
  </w:style>
  <w:style w:type="paragraph" w:styleId="ListParagraph">
    <w:name w:val="List Paragraph"/>
    <w:basedOn w:val="Normal"/>
    <w:uiPriority w:val="34"/>
    <w:qFormat/>
    <w:rsid w:val="00B36CF7"/>
    <w:pPr>
      <w:ind w:left="720"/>
      <w:contextualSpacing/>
    </w:pPr>
  </w:style>
  <w:style w:type="paragraph" w:styleId="Footer">
    <w:name w:val="footer"/>
    <w:basedOn w:val="Normal"/>
    <w:link w:val="FooterChar"/>
    <w:uiPriority w:val="99"/>
    <w:unhideWhenUsed/>
    <w:rsid w:val="002F4ADB"/>
    <w:pPr>
      <w:tabs>
        <w:tab w:val="center" w:pos="4320"/>
        <w:tab w:val="right" w:pos="8640"/>
      </w:tabs>
      <w:spacing w:before="0" w:after="0"/>
    </w:pPr>
  </w:style>
  <w:style w:type="character" w:customStyle="1" w:styleId="FooterChar">
    <w:name w:val="Footer Char"/>
    <w:basedOn w:val="DefaultParagraphFont"/>
    <w:link w:val="Footer"/>
    <w:uiPriority w:val="99"/>
    <w:rsid w:val="002F4ADB"/>
    <w:rPr>
      <w:rFonts w:eastAsiaTheme="minorHAnsi"/>
      <w:sz w:val="22"/>
      <w:szCs w:val="22"/>
    </w:rPr>
  </w:style>
  <w:style w:type="character" w:styleId="PageNumber">
    <w:name w:val="page number"/>
    <w:basedOn w:val="DefaultParagraphFont"/>
    <w:uiPriority w:val="99"/>
    <w:semiHidden/>
    <w:unhideWhenUsed/>
    <w:rsid w:val="002F4ADB"/>
  </w:style>
  <w:style w:type="character" w:customStyle="1" w:styleId="Heading5Char">
    <w:name w:val="Heading 5 Char"/>
    <w:basedOn w:val="DefaultParagraphFont"/>
    <w:link w:val="Heading5"/>
    <w:uiPriority w:val="9"/>
    <w:rsid w:val="00D715AB"/>
    <w:rPr>
      <w:rFonts w:ascii="Calibri" w:eastAsia="Times New Roman" w:hAnsi="Calibri" w:cs="Times New Roman"/>
      <w:color w:val="244061"/>
    </w:rPr>
  </w:style>
  <w:style w:type="paragraph" w:styleId="Subtitle">
    <w:name w:val="Subtitle"/>
    <w:basedOn w:val="Normal"/>
    <w:link w:val="SubtitleChar"/>
    <w:qFormat/>
    <w:rsid w:val="00D715AB"/>
    <w:pPr>
      <w:spacing w:before="0" w:beforeAutospacing="0" w:after="0" w:afterAutospacing="0"/>
      <w:ind w:left="806" w:hanging="720"/>
    </w:pPr>
    <w:rPr>
      <w:rFonts w:ascii="Times New Roman" w:eastAsia="Times" w:hAnsi="Times New Roman" w:cs="Times New Roman"/>
      <w:b/>
      <w:sz w:val="24"/>
      <w:szCs w:val="20"/>
    </w:rPr>
  </w:style>
  <w:style w:type="character" w:customStyle="1" w:styleId="SubtitleChar">
    <w:name w:val="Subtitle Char"/>
    <w:basedOn w:val="DefaultParagraphFont"/>
    <w:link w:val="Subtitle"/>
    <w:rsid w:val="00D715AB"/>
    <w:rPr>
      <w:rFonts w:ascii="Times New Roman" w:eastAsia="Times" w:hAnsi="Times New Roman" w:cs="Times New Roman"/>
      <w:b/>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1AA3"/>
    <w:pPr>
      <w:spacing w:before="100" w:beforeAutospacing="1" w:after="100" w:afterAutospacing="1"/>
    </w:pPr>
    <w:rPr>
      <w:rFonts w:eastAsiaTheme="minorHAnsi"/>
      <w:sz w:val="22"/>
      <w:szCs w:val="22"/>
    </w:rPr>
  </w:style>
  <w:style w:type="paragraph" w:styleId="Heading5">
    <w:name w:val="heading 5"/>
    <w:basedOn w:val="Normal"/>
    <w:next w:val="Normal"/>
    <w:link w:val="Heading5Char"/>
    <w:uiPriority w:val="9"/>
    <w:unhideWhenUsed/>
    <w:qFormat/>
    <w:rsid w:val="00D715AB"/>
    <w:pPr>
      <w:keepNext/>
      <w:keepLines/>
      <w:spacing w:before="200" w:beforeAutospacing="0" w:after="0" w:afterAutospacing="0"/>
      <w:ind w:left="806" w:hanging="720"/>
      <w:outlineLvl w:val="4"/>
    </w:pPr>
    <w:rPr>
      <w:rFonts w:ascii="Calibri" w:eastAsia="Times New Roman" w:hAnsi="Calibri" w:cs="Times New Roman"/>
      <w:color w:val="24406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D16531"/>
    <w:rPr>
      <w:color w:val="0000FF"/>
      <w:u w:val="single"/>
    </w:rPr>
  </w:style>
  <w:style w:type="paragraph" w:styleId="ListParagraph">
    <w:name w:val="List Paragraph"/>
    <w:basedOn w:val="Normal"/>
    <w:uiPriority w:val="34"/>
    <w:qFormat/>
    <w:rsid w:val="00B36CF7"/>
    <w:pPr>
      <w:ind w:left="720"/>
      <w:contextualSpacing/>
    </w:pPr>
  </w:style>
  <w:style w:type="paragraph" w:styleId="Footer">
    <w:name w:val="footer"/>
    <w:basedOn w:val="Normal"/>
    <w:link w:val="FooterChar"/>
    <w:uiPriority w:val="99"/>
    <w:unhideWhenUsed/>
    <w:rsid w:val="002F4ADB"/>
    <w:pPr>
      <w:tabs>
        <w:tab w:val="center" w:pos="4320"/>
        <w:tab w:val="right" w:pos="8640"/>
      </w:tabs>
      <w:spacing w:before="0" w:after="0"/>
    </w:pPr>
  </w:style>
  <w:style w:type="character" w:customStyle="1" w:styleId="FooterChar">
    <w:name w:val="Footer Char"/>
    <w:basedOn w:val="DefaultParagraphFont"/>
    <w:link w:val="Footer"/>
    <w:uiPriority w:val="99"/>
    <w:rsid w:val="002F4ADB"/>
    <w:rPr>
      <w:rFonts w:eastAsiaTheme="minorHAnsi"/>
      <w:sz w:val="22"/>
      <w:szCs w:val="22"/>
    </w:rPr>
  </w:style>
  <w:style w:type="character" w:styleId="PageNumber">
    <w:name w:val="page number"/>
    <w:basedOn w:val="DefaultParagraphFont"/>
    <w:uiPriority w:val="99"/>
    <w:semiHidden/>
    <w:unhideWhenUsed/>
    <w:rsid w:val="002F4ADB"/>
  </w:style>
  <w:style w:type="character" w:customStyle="1" w:styleId="Heading5Char">
    <w:name w:val="Heading 5 Char"/>
    <w:basedOn w:val="DefaultParagraphFont"/>
    <w:link w:val="Heading5"/>
    <w:uiPriority w:val="9"/>
    <w:rsid w:val="00D715AB"/>
    <w:rPr>
      <w:rFonts w:ascii="Calibri" w:eastAsia="Times New Roman" w:hAnsi="Calibri" w:cs="Times New Roman"/>
      <w:color w:val="244061"/>
    </w:rPr>
  </w:style>
  <w:style w:type="paragraph" w:styleId="Subtitle">
    <w:name w:val="Subtitle"/>
    <w:basedOn w:val="Normal"/>
    <w:link w:val="SubtitleChar"/>
    <w:qFormat/>
    <w:rsid w:val="00D715AB"/>
    <w:pPr>
      <w:spacing w:before="0" w:beforeAutospacing="0" w:after="0" w:afterAutospacing="0"/>
      <w:ind w:left="806" w:hanging="720"/>
    </w:pPr>
    <w:rPr>
      <w:rFonts w:ascii="Times New Roman" w:eastAsia="Times" w:hAnsi="Times New Roman" w:cs="Times New Roman"/>
      <w:b/>
      <w:sz w:val="24"/>
      <w:szCs w:val="20"/>
    </w:rPr>
  </w:style>
  <w:style w:type="character" w:customStyle="1" w:styleId="SubtitleChar">
    <w:name w:val="Subtitle Char"/>
    <w:basedOn w:val="DefaultParagraphFont"/>
    <w:link w:val="Subtitle"/>
    <w:rsid w:val="00D715AB"/>
    <w:rPr>
      <w:rFonts w:ascii="Times New Roman" w:eastAsia="Times" w:hAnsi="Times New Roman" w:cs="Times New Roman"/>
      <w:b/>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655208">
      <w:bodyDiv w:val="1"/>
      <w:marLeft w:val="0"/>
      <w:marRight w:val="0"/>
      <w:marTop w:val="0"/>
      <w:marBottom w:val="0"/>
      <w:divBdr>
        <w:top w:val="none" w:sz="0" w:space="0" w:color="auto"/>
        <w:left w:val="none" w:sz="0" w:space="0" w:color="auto"/>
        <w:bottom w:val="none" w:sz="0" w:space="0" w:color="auto"/>
        <w:right w:val="none" w:sz="0" w:space="0" w:color="auto"/>
      </w:divBdr>
    </w:div>
    <w:div w:id="1373387651">
      <w:bodyDiv w:val="1"/>
      <w:marLeft w:val="0"/>
      <w:marRight w:val="0"/>
      <w:marTop w:val="0"/>
      <w:marBottom w:val="0"/>
      <w:divBdr>
        <w:top w:val="none" w:sz="0" w:space="0" w:color="auto"/>
        <w:left w:val="none" w:sz="0" w:space="0" w:color="auto"/>
        <w:bottom w:val="none" w:sz="0" w:space="0" w:color="auto"/>
        <w:right w:val="none" w:sz="0" w:space="0" w:color="auto"/>
      </w:divBdr>
    </w:div>
    <w:div w:id="177879676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soundcloud.com/kindredcommunity/parenting-for-social-change" TargetMode="External"/><Relationship Id="rId12" Type="http://schemas.openxmlformats.org/officeDocument/2006/relationships/hyperlink" Target="https://www.rc.org/publication/present_time/pt111/pt111_061_am" TargetMode="External"/><Relationship Id="rId13" Type="http://schemas.openxmlformats.org/officeDocument/2006/relationships/hyperlink" Target="https://andrea366.wordpress.com/2013/08/14/the-problem-with-privilege-byandrea-smith/" TargetMode="Externa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kcomer@rice.edu" TargetMode="External"/><Relationship Id="rId10" Type="http://schemas.openxmlformats.org/officeDocument/2006/relationships/hyperlink" Target="http://www.kindredmedia.org/adultism-the-hidden-toxin-poisoning-ou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EEA28AD3-C57C-CF4D-8D39-587720FF14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1115</TotalTime>
  <Pages>8</Pages>
  <Words>2563</Words>
  <Characters>14615</Characters>
  <Application>Microsoft Macintosh Word</Application>
  <DocSecurity>0</DocSecurity>
  <Lines>121</Lines>
  <Paragraphs>34</Paragraphs>
  <ScaleCrop>false</ScaleCrop>
  <Company>Rice University</Company>
  <LinksUpToDate>false</LinksUpToDate>
  <CharactersWithSpaces>17144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Krista Comer</dc:creator>
  <cp:keywords/>
  <dc:description/>
  <cp:lastModifiedBy>Krista Comer</cp:lastModifiedBy>
  <cp:revision>56</cp:revision>
  <cp:lastPrinted>2016-01-28T13:33:00Z</cp:lastPrinted>
  <dcterms:created xsi:type="dcterms:W3CDTF">2016-01-13T04:19:00Z</dcterms:created>
  <dcterms:modified xsi:type="dcterms:W3CDTF">2016-03-21T13:43:00Z</dcterms:modified>
</cp:coreProperties>
</file>